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5D7D" w:rsidRDefault="00A15D7D">
      <w:pPr>
        <w:jc w:val="center"/>
        <w:rPr>
          <w:rFonts w:ascii="Arial" w:hAnsi="Arial" w:cs="Arial"/>
          <w:color w:val="FF0000"/>
          <w:sz w:val="22"/>
          <w:szCs w:val="20"/>
        </w:rPr>
      </w:pPr>
    </w:p>
    <w:p w:rsidR="00A15D7D" w:rsidRDefault="00FC2373">
      <w:pPr>
        <w:jc w:val="center"/>
        <w:rPr>
          <w:rFonts w:ascii="CG Times (W1)" w:hAnsi="CG Times (W1)"/>
          <w:b/>
          <w:sz w:val="32"/>
          <w:szCs w:val="20"/>
        </w:rPr>
      </w:pPr>
      <w:r>
        <w:rPr>
          <w:noProof/>
          <w:lang w:eastAsia="fr-FR"/>
        </w:rPr>
        <w:drawing>
          <wp:inline distT="0" distB="0" distL="0" distR="0">
            <wp:extent cx="2507615" cy="1428750"/>
            <wp:effectExtent l="0" t="0" r="6985" b="0"/>
            <wp:docPr id="1" name="Image 2" descr="C:\Users\Mimoun\AppData\Local\Temp\Rar$DIa5856.21696\logo_paris8_Couleurs officiell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2" descr="C:\Users\Mimoun\AppData\Local\Temp\Rar$DIa5856.21696\logo_paris8_Couleurs officielles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761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5D7D" w:rsidRDefault="00A15D7D">
      <w:pPr>
        <w:rPr>
          <w:rFonts w:ascii="CG Times (W1)" w:hAnsi="CG Times (W1)"/>
          <w:b/>
          <w:sz w:val="20"/>
          <w:szCs w:val="20"/>
        </w:rPr>
      </w:pPr>
    </w:p>
    <w:p w:rsidR="00A15D7D" w:rsidRDefault="00FC2373">
      <w:pPr>
        <w:jc w:val="center"/>
        <w:rPr>
          <w:rFonts w:ascii="CG Times (W1)" w:hAnsi="CG Times (W1)"/>
          <w:b/>
          <w:sz w:val="28"/>
          <w:szCs w:val="20"/>
        </w:rPr>
      </w:pPr>
      <w:r>
        <w:rPr>
          <w:rFonts w:ascii="CG Times (W1)" w:hAnsi="CG Times (W1)"/>
          <w:szCs w:val="20"/>
        </w:rPr>
        <w:t>Etablissement public à caractère scientifique, culturel et professionnel</w:t>
      </w:r>
    </w:p>
    <w:p w:rsidR="00A15D7D" w:rsidRDefault="00A15D7D">
      <w:pPr>
        <w:jc w:val="center"/>
        <w:rPr>
          <w:rFonts w:ascii="CG Times (W1)" w:hAnsi="CG Times (W1)"/>
          <w:b/>
          <w:sz w:val="28"/>
          <w:szCs w:val="20"/>
        </w:rPr>
      </w:pPr>
    </w:p>
    <w:p w:rsidR="00A15D7D" w:rsidRDefault="00A15D7D">
      <w:pPr>
        <w:jc w:val="center"/>
        <w:rPr>
          <w:rFonts w:ascii="CG Times (W1)" w:hAnsi="CG Times (W1)"/>
          <w:b/>
          <w:szCs w:val="20"/>
        </w:rPr>
      </w:pPr>
    </w:p>
    <w:p w:rsidR="00A15D7D" w:rsidRDefault="00A15D7D">
      <w:pPr>
        <w:jc w:val="center"/>
        <w:rPr>
          <w:rFonts w:ascii="CG Times (W1)" w:hAnsi="CG Times (W1)"/>
          <w:b/>
          <w:szCs w:val="20"/>
        </w:rPr>
      </w:pPr>
    </w:p>
    <w:p w:rsidR="00A15D7D" w:rsidRDefault="00A15D7D">
      <w:pPr>
        <w:jc w:val="center"/>
        <w:rPr>
          <w:rFonts w:ascii="CG Times (W1)" w:hAnsi="CG Times (W1)"/>
          <w:b/>
          <w:szCs w:val="20"/>
        </w:rPr>
      </w:pPr>
    </w:p>
    <w:p w:rsidR="00A15D7D" w:rsidRDefault="00A15D7D">
      <w:pPr>
        <w:jc w:val="center"/>
        <w:rPr>
          <w:rFonts w:ascii="CG Times (W1)" w:hAnsi="CG Times (W1)"/>
          <w:b/>
          <w:szCs w:val="20"/>
        </w:rPr>
      </w:pPr>
    </w:p>
    <w:p w:rsidR="00A15D7D" w:rsidRDefault="00A15D7D">
      <w:pPr>
        <w:jc w:val="center"/>
        <w:rPr>
          <w:rFonts w:ascii="CG Times (W1)" w:hAnsi="CG Times (W1)"/>
          <w:b/>
          <w:szCs w:val="20"/>
        </w:rPr>
      </w:pPr>
    </w:p>
    <w:p w:rsidR="00A15D7D" w:rsidRDefault="00FC2373">
      <w:pPr>
        <w:suppressAutoHyphens w:val="0"/>
        <w:jc w:val="center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Marché public de travaux</w:t>
      </w:r>
    </w:p>
    <w:p w:rsidR="00A90C9E" w:rsidRDefault="00A90C9E">
      <w:pPr>
        <w:suppressAutoHyphens w:val="0"/>
        <w:jc w:val="center"/>
        <w:rPr>
          <w:b/>
          <w:bCs/>
          <w:sz w:val="22"/>
          <w:szCs w:val="22"/>
          <w:lang w:eastAsia="fr-FR"/>
        </w:rPr>
      </w:pPr>
    </w:p>
    <w:p w:rsidR="00A90C9E" w:rsidRDefault="00A90C9E">
      <w:pPr>
        <w:suppressAutoHyphens w:val="0"/>
        <w:jc w:val="center"/>
        <w:rPr>
          <w:b/>
          <w:bCs/>
          <w:sz w:val="22"/>
          <w:szCs w:val="22"/>
          <w:lang w:eastAsia="fr-FR"/>
        </w:rPr>
      </w:pPr>
    </w:p>
    <w:p w:rsidR="00A90C9E" w:rsidRPr="00005D21" w:rsidRDefault="00A90C9E" w:rsidP="00A90C9E">
      <w:pPr>
        <w:suppressAutoHyphens w:val="0"/>
        <w:jc w:val="center"/>
        <w:rPr>
          <w:rFonts w:eastAsiaTheme="minorHAnsi"/>
          <w:b/>
          <w:sz w:val="32"/>
          <w:szCs w:val="32"/>
          <w:lang w:eastAsia="en-US"/>
        </w:rPr>
      </w:pPr>
      <w:r w:rsidRPr="00005D21">
        <w:rPr>
          <w:rFonts w:eastAsiaTheme="minorHAnsi"/>
          <w:b/>
          <w:sz w:val="32"/>
          <w:szCs w:val="32"/>
          <w:lang w:eastAsia="en-US"/>
        </w:rPr>
        <w:t>MODERNISATION DU SYSTEME DE SECURITE INCENDIE IUT DE TREMBLAY ET</w:t>
      </w:r>
      <w:r w:rsidRPr="00005D21">
        <w:rPr>
          <w:b/>
          <w:sz w:val="32"/>
          <w:szCs w:val="32"/>
          <w:lang w:eastAsia="fr-FR"/>
        </w:rPr>
        <w:t xml:space="preserve"> REMPLACEMENT EXUTOIRES BAT B UNIVERISTE PARIS 8</w:t>
      </w:r>
    </w:p>
    <w:p w:rsidR="00A90C9E" w:rsidRDefault="00A90C9E" w:rsidP="00A90C9E">
      <w:pPr>
        <w:jc w:val="center"/>
        <w:rPr>
          <w:rFonts w:ascii="CG Times (W1)" w:hAnsi="CG Times (W1)"/>
          <w:b/>
          <w:szCs w:val="20"/>
        </w:rPr>
      </w:pPr>
    </w:p>
    <w:p w:rsidR="00A90C9E" w:rsidRDefault="00A90C9E" w:rsidP="00A90C9E">
      <w:pPr>
        <w:jc w:val="center"/>
        <w:rPr>
          <w:b/>
          <w:sz w:val="28"/>
          <w:szCs w:val="28"/>
        </w:rPr>
      </w:pPr>
      <w:r w:rsidRPr="00CA2978">
        <w:rPr>
          <w:b/>
          <w:sz w:val="28"/>
          <w:szCs w:val="28"/>
        </w:rPr>
        <w:t>LOT 0</w:t>
      </w:r>
      <w:r>
        <w:rPr>
          <w:b/>
          <w:sz w:val="28"/>
          <w:szCs w:val="28"/>
        </w:rPr>
        <w:t>2 : Remplacement exutoires bat B Saint-Denis</w:t>
      </w:r>
    </w:p>
    <w:p w:rsidR="00A90C9E" w:rsidRPr="00CA2978" w:rsidRDefault="00A90C9E" w:rsidP="00A90C9E">
      <w:pPr>
        <w:jc w:val="center"/>
        <w:rPr>
          <w:b/>
          <w:sz w:val="28"/>
          <w:szCs w:val="28"/>
        </w:rPr>
      </w:pPr>
    </w:p>
    <w:p w:rsidR="00A90C9E" w:rsidRDefault="00A90C9E" w:rsidP="00A90C9E">
      <w:pPr>
        <w:rPr>
          <w:rFonts w:ascii="CG Times (W1)" w:hAnsi="CG Times (W1)"/>
          <w:b/>
          <w:szCs w:val="20"/>
        </w:rPr>
      </w:pPr>
    </w:p>
    <w:p w:rsidR="00A90C9E" w:rsidRPr="00A90C9E" w:rsidRDefault="00A90C9E" w:rsidP="00A90C9E">
      <w:pPr>
        <w:keepNext/>
        <w:shd w:val="clear" w:color="auto" w:fill="FF0000"/>
        <w:tabs>
          <w:tab w:val="left" w:pos="426"/>
        </w:tabs>
        <w:suppressAutoHyphens w:val="0"/>
        <w:spacing w:after="200"/>
        <w:jc w:val="center"/>
        <w:outlineLvl w:val="4"/>
        <w:rPr>
          <w:rFonts w:eastAsia="Cambria"/>
          <w:b/>
          <w:bCs/>
          <w:color w:val="FFFFFF"/>
          <w:spacing w:val="20"/>
          <w:highlight w:val="red"/>
          <w:lang w:eastAsia="en-US"/>
        </w:rPr>
      </w:pPr>
      <w:bookmarkStart w:id="0" w:name="_Toc311470880"/>
      <w:bookmarkStart w:id="1" w:name="_Toc311470471"/>
      <w:r w:rsidRPr="00A90C9E">
        <w:rPr>
          <w:rFonts w:eastAsia="Cambria"/>
          <w:b/>
          <w:bCs/>
          <w:color w:val="FFFFFF"/>
          <w:spacing w:val="20"/>
          <w:highlight w:val="red"/>
          <w:lang w:eastAsia="en-US"/>
        </w:rPr>
        <w:t xml:space="preserve">Marché n° </w:t>
      </w:r>
      <w:bookmarkEnd w:id="0"/>
      <w:bookmarkEnd w:id="1"/>
      <w:r w:rsidRPr="00A90C9E">
        <w:rPr>
          <w:rFonts w:eastAsia="Cambria"/>
          <w:b/>
          <w:bCs/>
          <w:color w:val="FFFFFF"/>
          <w:spacing w:val="20"/>
          <w:highlight w:val="red"/>
          <w:lang w:eastAsia="en-US"/>
        </w:rPr>
        <w:t>2025ADT05</w:t>
      </w:r>
    </w:p>
    <w:p w:rsidR="00A90C9E" w:rsidRDefault="00A90C9E" w:rsidP="00A90C9E">
      <w:pPr>
        <w:suppressAutoHyphens w:val="0"/>
        <w:spacing w:after="200"/>
        <w:rPr>
          <w:rFonts w:eastAsia="Cambria"/>
          <w:b/>
          <w:sz w:val="40"/>
          <w:szCs w:val="40"/>
          <w:lang w:eastAsia="en-US"/>
        </w:rPr>
      </w:pPr>
    </w:p>
    <w:p w:rsidR="00A15D7D" w:rsidRDefault="00FC237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8DB3E2"/>
        <w:suppressAutoHyphens w:val="0"/>
        <w:spacing w:after="200"/>
        <w:jc w:val="center"/>
        <w:rPr>
          <w:rFonts w:eastAsia="Cambria"/>
          <w:b/>
          <w:sz w:val="36"/>
          <w:szCs w:val="36"/>
          <w:lang w:eastAsia="en-US"/>
        </w:rPr>
      </w:pPr>
      <w:r>
        <w:rPr>
          <w:rFonts w:eastAsia="Cambria"/>
          <w:b/>
          <w:sz w:val="36"/>
          <w:szCs w:val="36"/>
          <w:lang w:eastAsia="en-US"/>
        </w:rPr>
        <w:t>MEMOIRE TECHNIQUE</w:t>
      </w:r>
    </w:p>
    <w:p w:rsidR="00A15D7D" w:rsidRDefault="00A15D7D">
      <w:pPr>
        <w:suppressAutoHyphens w:val="0"/>
        <w:spacing w:after="200"/>
        <w:jc w:val="center"/>
        <w:rPr>
          <w:rFonts w:eastAsia="Cambria"/>
          <w:lang w:eastAsia="en-US"/>
        </w:rPr>
      </w:pPr>
    </w:p>
    <w:p w:rsidR="00A15D7D" w:rsidRDefault="00A15D7D">
      <w:pPr>
        <w:suppressAutoHyphens w:val="0"/>
        <w:spacing w:after="200"/>
        <w:jc w:val="center"/>
        <w:rPr>
          <w:rFonts w:eastAsia="Cambria"/>
          <w:lang w:eastAsia="en-US"/>
        </w:rPr>
      </w:pPr>
    </w:p>
    <w:p w:rsidR="00A15D7D" w:rsidRDefault="00A15D7D">
      <w:pPr>
        <w:rPr>
          <w:sz w:val="22"/>
          <w:szCs w:val="22"/>
        </w:rPr>
      </w:pPr>
    </w:p>
    <w:p w:rsidR="00A15D7D" w:rsidRDefault="00A15D7D">
      <w:pPr>
        <w:rPr>
          <w:sz w:val="22"/>
          <w:szCs w:val="22"/>
        </w:rPr>
      </w:pPr>
    </w:p>
    <w:p w:rsidR="00A15D7D" w:rsidRDefault="00FC2373">
      <w:pPr>
        <w:rPr>
          <w:sz w:val="22"/>
          <w:szCs w:val="22"/>
        </w:rPr>
      </w:pPr>
      <w:r>
        <w:br w:type="page"/>
      </w:r>
    </w:p>
    <w:p w:rsidR="00A15D7D" w:rsidRDefault="00A15D7D">
      <w:pPr>
        <w:rPr>
          <w:rFonts w:ascii="Century" w:hAnsi="Century" w:cs="Century"/>
        </w:rPr>
      </w:pPr>
    </w:p>
    <w:p w:rsidR="00A15D7D" w:rsidRDefault="00FC2373">
      <w:pPr>
        <w:shd w:val="clear" w:color="auto" w:fill="0000FF"/>
        <w:jc w:val="center"/>
      </w:pPr>
      <w:r>
        <w:rPr>
          <w:rFonts w:ascii="Verdana" w:hAnsi="Verdana" w:cs="Verdana"/>
          <w:sz w:val="32"/>
          <w:szCs w:val="32"/>
        </w:rPr>
        <w:t>MEMOIRE TECHNIQUE</w:t>
      </w:r>
    </w:p>
    <w:p w:rsidR="00A15D7D" w:rsidRDefault="00A15D7D"/>
    <w:p w:rsidR="00A15D7D" w:rsidRDefault="00A15D7D"/>
    <w:p w:rsidR="00A15D7D" w:rsidRDefault="00A15D7D">
      <w:pPr>
        <w:rPr>
          <w:rFonts w:ascii="Century" w:hAnsi="Century" w:cs="Century"/>
        </w:rPr>
      </w:pPr>
    </w:p>
    <w:p w:rsidR="00A15D7D" w:rsidRDefault="00A15D7D">
      <w:pPr>
        <w:rPr>
          <w:rFonts w:ascii="Century" w:hAnsi="Century" w:cs="Century"/>
        </w:rPr>
      </w:pPr>
    </w:p>
    <w:p w:rsidR="00A15D7D" w:rsidRDefault="00FC2373">
      <w:pPr>
        <w:jc w:val="both"/>
        <w:rPr>
          <w:rFonts w:ascii="Verdana" w:hAnsi="Verdana" w:cs="Verdana"/>
          <w:bCs/>
          <w:iCs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Le présent mémoire technique a pour objet de juger la valeur technique de l’offre de l’entreprise au moyen d’un questionnaire.</w:t>
      </w:r>
    </w:p>
    <w:p w:rsidR="00A15D7D" w:rsidRDefault="00A15D7D">
      <w:pPr>
        <w:rPr>
          <w:rFonts w:ascii="Verdana" w:hAnsi="Verdana" w:cs="Verdana"/>
          <w:bCs/>
          <w:iCs/>
          <w:sz w:val="22"/>
          <w:szCs w:val="22"/>
        </w:rPr>
      </w:pPr>
    </w:p>
    <w:p w:rsidR="00A15D7D" w:rsidRDefault="00FC2373">
      <w:pPr>
        <w:jc w:val="both"/>
        <w:rPr>
          <w:rFonts w:ascii="Verdana" w:hAnsi="Verdana" w:cs="Verdana"/>
          <w:bCs/>
          <w:iCs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Le candidat doit indiquer, par item, les dispositions qu'il compte adopter en complément des conditions figurant au cahier des charges.</w:t>
      </w:r>
    </w:p>
    <w:p w:rsidR="00A15D7D" w:rsidRDefault="00A15D7D">
      <w:pPr>
        <w:rPr>
          <w:rFonts w:ascii="Verdana" w:hAnsi="Verdana" w:cs="Verdana"/>
          <w:bCs/>
          <w:iCs/>
          <w:sz w:val="22"/>
          <w:szCs w:val="22"/>
        </w:rPr>
      </w:pPr>
    </w:p>
    <w:p w:rsidR="00A15D7D" w:rsidRDefault="00FC2373">
      <w:pPr>
        <w:rPr>
          <w:rFonts w:ascii="Verdana" w:hAnsi="Verdana" w:cs="Verdana"/>
          <w:bCs/>
          <w:iCs/>
          <w:sz w:val="22"/>
          <w:szCs w:val="22"/>
        </w:rPr>
      </w:pPr>
      <w:r>
        <w:rPr>
          <w:rFonts w:ascii="Verdana" w:hAnsi="Verdana" w:cs="Verdana"/>
          <w:bCs/>
          <w:iCs/>
          <w:sz w:val="22"/>
          <w:szCs w:val="22"/>
        </w:rPr>
        <w:t xml:space="preserve">Le mémoire technique comporte </w:t>
      </w:r>
      <w:r w:rsidR="008F4902">
        <w:rPr>
          <w:rFonts w:ascii="Verdana" w:hAnsi="Verdana" w:cs="Verdana"/>
          <w:bCs/>
          <w:iCs/>
          <w:sz w:val="22"/>
          <w:szCs w:val="22"/>
        </w:rPr>
        <w:t>cinq</w:t>
      </w:r>
      <w:r>
        <w:rPr>
          <w:rFonts w:ascii="Verdana" w:hAnsi="Verdana" w:cs="Verdana"/>
          <w:bCs/>
          <w:iCs/>
          <w:sz w:val="22"/>
          <w:szCs w:val="22"/>
        </w:rPr>
        <w:t xml:space="preserve"> (</w:t>
      </w:r>
      <w:r w:rsidR="008F4902">
        <w:rPr>
          <w:rFonts w:ascii="Verdana" w:hAnsi="Verdana" w:cs="Verdana"/>
          <w:bCs/>
          <w:iCs/>
          <w:sz w:val="22"/>
          <w:szCs w:val="22"/>
        </w:rPr>
        <w:t>5</w:t>
      </w:r>
      <w:r>
        <w:rPr>
          <w:rFonts w:ascii="Verdana" w:hAnsi="Verdana" w:cs="Verdana"/>
          <w:bCs/>
          <w:iCs/>
          <w:sz w:val="22"/>
          <w:szCs w:val="22"/>
        </w:rPr>
        <w:t>) items. Chacune des questions fera l’objet d’une notation entre 0 et</w:t>
      </w:r>
      <w:r w:rsidR="00DD660A">
        <w:rPr>
          <w:rFonts w:ascii="Verdana" w:hAnsi="Verdana" w:cs="Verdana"/>
          <w:bCs/>
          <w:iCs/>
          <w:sz w:val="22"/>
          <w:szCs w:val="22"/>
        </w:rPr>
        <w:t xml:space="preserve"> 4</w:t>
      </w:r>
      <w:r>
        <w:rPr>
          <w:rFonts w:ascii="Verdana" w:hAnsi="Verdana" w:cs="Verdana"/>
          <w:bCs/>
          <w:iCs/>
          <w:sz w:val="22"/>
          <w:szCs w:val="22"/>
        </w:rPr>
        <w:t xml:space="preserve"> points. Chaque item est affecté d’un coefficient. Le total des points obtenus sur l’ense</w:t>
      </w:r>
      <w:r w:rsidR="00DD660A">
        <w:rPr>
          <w:rFonts w:ascii="Verdana" w:hAnsi="Verdana" w:cs="Verdana"/>
          <w:bCs/>
          <w:iCs/>
          <w:sz w:val="22"/>
          <w:szCs w:val="22"/>
        </w:rPr>
        <w:t>mble des items sera pondéré à 4</w:t>
      </w:r>
      <w:r w:rsidR="008F4902">
        <w:rPr>
          <w:rFonts w:ascii="Verdana" w:hAnsi="Verdana" w:cs="Verdana"/>
          <w:bCs/>
          <w:iCs/>
          <w:sz w:val="22"/>
          <w:szCs w:val="22"/>
        </w:rPr>
        <w:t>0</w:t>
      </w:r>
      <w:r>
        <w:rPr>
          <w:rFonts w:ascii="Verdana" w:hAnsi="Verdana" w:cs="Verdana"/>
          <w:bCs/>
          <w:iCs/>
          <w:sz w:val="22"/>
          <w:szCs w:val="22"/>
        </w:rPr>
        <w:t xml:space="preserve"> % de la note globale.</w:t>
      </w:r>
    </w:p>
    <w:p w:rsidR="00A15D7D" w:rsidRDefault="00A15D7D">
      <w:pPr>
        <w:jc w:val="both"/>
        <w:rPr>
          <w:rFonts w:ascii="Century" w:hAnsi="Century" w:cs="Century"/>
          <w:bCs/>
          <w:iCs/>
        </w:rPr>
      </w:pPr>
    </w:p>
    <w:p w:rsidR="00A15D7D" w:rsidRDefault="00A15D7D">
      <w:pPr>
        <w:rPr>
          <w:rFonts w:ascii="Century" w:hAnsi="Century" w:cs="Century"/>
        </w:rPr>
      </w:pPr>
    </w:p>
    <w:p w:rsidR="00A15D7D" w:rsidRDefault="00FC2373">
      <w:pPr>
        <w:jc w:val="both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b/>
          <w:smallCaps/>
          <w:sz w:val="22"/>
          <w:szCs w:val="22"/>
        </w:rPr>
        <w:t>Les renseignements indiqués dans le mémoire technique doivent être liés directement à l’objet du marché, et ne doivent pas être une simple énumération de l’organisation des moyens généraux de l’entreprise.</w:t>
      </w:r>
    </w:p>
    <w:p w:rsidR="00A15D7D" w:rsidRDefault="00A15D7D">
      <w:pPr>
        <w:rPr>
          <w:rFonts w:ascii="Verdana" w:hAnsi="Verdana" w:cs="Verdana"/>
          <w:sz w:val="22"/>
          <w:szCs w:val="22"/>
        </w:rPr>
      </w:pPr>
    </w:p>
    <w:p w:rsidR="00A15D7D" w:rsidRDefault="00A15D7D">
      <w:pPr>
        <w:rPr>
          <w:rFonts w:ascii="Verdana" w:hAnsi="Verdana" w:cs="Verdana"/>
          <w:sz w:val="22"/>
          <w:szCs w:val="22"/>
        </w:rPr>
      </w:pPr>
    </w:p>
    <w:p w:rsidR="00A15D7D" w:rsidRDefault="00FC2373">
      <w:pPr>
        <w:jc w:val="both"/>
        <w:rPr>
          <w:rFonts w:ascii="Century" w:hAnsi="Century" w:cs="Century"/>
        </w:rPr>
      </w:pPr>
      <w:r>
        <w:rPr>
          <w:rFonts w:ascii="Verdana" w:hAnsi="Verdana" w:cs="Verdana"/>
          <w:sz w:val="22"/>
          <w:szCs w:val="22"/>
        </w:rPr>
        <w:t xml:space="preserve">Les différents éléments demandés sont à renseigner sur le présent document en le </w:t>
      </w:r>
      <w:proofErr w:type="gramStart"/>
      <w:r>
        <w:rPr>
          <w:rFonts w:ascii="Verdana" w:hAnsi="Verdana" w:cs="Verdana"/>
          <w:sz w:val="22"/>
          <w:szCs w:val="22"/>
        </w:rPr>
        <w:t>complétant  par</w:t>
      </w:r>
      <w:proofErr w:type="gramEnd"/>
      <w:r>
        <w:rPr>
          <w:rFonts w:ascii="Verdana" w:hAnsi="Verdana" w:cs="Verdana"/>
          <w:sz w:val="22"/>
          <w:szCs w:val="22"/>
        </w:rPr>
        <w:t xml:space="preserve"> des documents annexes quand ils sont exigés.</w:t>
      </w:r>
    </w:p>
    <w:p w:rsidR="00A15D7D" w:rsidRDefault="00A15D7D">
      <w:pPr>
        <w:rPr>
          <w:rFonts w:ascii="Century" w:hAnsi="Century" w:cs="Century"/>
        </w:rPr>
      </w:pPr>
    </w:p>
    <w:p w:rsidR="00A15D7D" w:rsidRDefault="00FC2373">
      <w:pPr>
        <w:jc w:val="both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Si le candidat le souhaite, des documents complémentaires peuvent être joints.</w:t>
      </w:r>
    </w:p>
    <w:p w:rsidR="00A15D7D" w:rsidRDefault="00A15D7D">
      <w:pPr>
        <w:rPr>
          <w:rFonts w:ascii="Verdana" w:hAnsi="Verdana" w:cs="Verdana"/>
          <w:sz w:val="22"/>
          <w:szCs w:val="22"/>
        </w:rPr>
      </w:pPr>
    </w:p>
    <w:p w:rsidR="00A15D7D" w:rsidRDefault="00FC2373">
      <w:pPr>
        <w:jc w:val="both"/>
        <w:rPr>
          <w:rFonts w:ascii="Arial" w:hAnsi="Arial" w:cs="Arial"/>
          <w:b/>
          <w:smallCaps/>
          <w:color w:val="FF0000"/>
          <w:sz w:val="20"/>
          <w:szCs w:val="20"/>
        </w:rPr>
      </w:pPr>
      <w:r>
        <w:rPr>
          <w:rFonts w:ascii="Arial" w:hAnsi="Arial" w:cs="Arial"/>
          <w:b/>
          <w:smallCaps/>
          <w:color w:val="FF0000"/>
          <w:sz w:val="20"/>
          <w:szCs w:val="20"/>
        </w:rPr>
        <w:t xml:space="preserve">LE PRESENT </w:t>
      </w:r>
      <w:proofErr w:type="gramStart"/>
      <w:r>
        <w:rPr>
          <w:rFonts w:ascii="Arial" w:hAnsi="Arial" w:cs="Arial"/>
          <w:b/>
          <w:smallCaps/>
          <w:color w:val="FF0000"/>
          <w:sz w:val="20"/>
          <w:szCs w:val="20"/>
        </w:rPr>
        <w:t>MEMOIRE  TECHNIQUE</w:t>
      </w:r>
      <w:proofErr w:type="gramEnd"/>
      <w:r>
        <w:rPr>
          <w:rFonts w:ascii="Arial" w:hAnsi="Arial" w:cs="Arial"/>
          <w:b/>
          <w:smallCaps/>
          <w:color w:val="FF0000"/>
          <w:sz w:val="20"/>
          <w:szCs w:val="20"/>
        </w:rPr>
        <w:t xml:space="preserve"> doit obligatoirement être complète et signe par le candidat sous peine d’irrégularité de l’offre. </w:t>
      </w:r>
    </w:p>
    <w:p w:rsidR="00A15D7D" w:rsidRDefault="00A15D7D">
      <w:pPr>
        <w:jc w:val="both"/>
        <w:rPr>
          <w:rFonts w:ascii="Arial" w:hAnsi="Arial" w:cs="Arial"/>
          <w:b/>
          <w:smallCaps/>
          <w:color w:val="FF0000"/>
          <w:sz w:val="20"/>
          <w:szCs w:val="20"/>
        </w:rPr>
      </w:pPr>
    </w:p>
    <w:p w:rsidR="00A15D7D" w:rsidRDefault="00A15D7D">
      <w:pPr>
        <w:jc w:val="both"/>
        <w:rPr>
          <w:rFonts w:ascii="Verdana" w:hAnsi="Verdana" w:cs="Verdana"/>
          <w:sz w:val="22"/>
          <w:szCs w:val="22"/>
        </w:rPr>
      </w:pPr>
    </w:p>
    <w:p w:rsidR="00A15D7D" w:rsidRDefault="00FC2373">
      <w:pPr>
        <w:jc w:val="both"/>
        <w:rPr>
          <w:rFonts w:ascii="Century" w:hAnsi="Century" w:cs="Century"/>
        </w:rPr>
      </w:pPr>
      <w:r>
        <w:rPr>
          <w:rFonts w:ascii="Verdana" w:hAnsi="Verdana" w:cs="Verdana"/>
          <w:sz w:val="22"/>
          <w:szCs w:val="22"/>
        </w:rPr>
        <w:t>Il est de plus rappelé que le présent mémoire technique est un</w:t>
      </w:r>
      <w:r w:rsidR="0095576C">
        <w:rPr>
          <w:rFonts w:ascii="Verdana" w:hAnsi="Verdana" w:cs="Verdana"/>
          <w:sz w:val="22"/>
          <w:szCs w:val="22"/>
        </w:rPr>
        <w:t xml:space="preserve">e pièce contractuelle du </w:t>
      </w:r>
      <w:proofErr w:type="gramStart"/>
      <w:r w:rsidR="0095576C">
        <w:rPr>
          <w:rFonts w:ascii="Verdana" w:hAnsi="Verdana" w:cs="Verdana"/>
          <w:sz w:val="22"/>
          <w:szCs w:val="22"/>
        </w:rPr>
        <w:t>marché</w:t>
      </w:r>
      <w:r>
        <w:rPr>
          <w:rFonts w:ascii="Verdana" w:hAnsi="Verdana" w:cs="Verdana"/>
          <w:sz w:val="22"/>
          <w:szCs w:val="22"/>
        </w:rPr>
        <w:t>;</w:t>
      </w:r>
      <w:proofErr w:type="gramEnd"/>
      <w:r>
        <w:rPr>
          <w:rFonts w:ascii="Verdana" w:hAnsi="Verdana" w:cs="Verdana"/>
          <w:sz w:val="22"/>
          <w:szCs w:val="22"/>
        </w:rPr>
        <w:t xml:space="preserve"> à ce titre, les informations et dispositions renseignées dans le présent document engagent  contractuellement le titulaire quant au respect des moyens mis en œuvre pour l’exécution de ses prestations.</w:t>
      </w:r>
    </w:p>
    <w:p w:rsidR="00A15D7D" w:rsidRDefault="00A15D7D">
      <w:pPr>
        <w:rPr>
          <w:rFonts w:ascii="Century" w:hAnsi="Century" w:cs="Century"/>
        </w:rPr>
      </w:pPr>
    </w:p>
    <w:p w:rsidR="00A15D7D" w:rsidRDefault="00A15D7D">
      <w:pPr>
        <w:rPr>
          <w:rFonts w:ascii="Century" w:hAnsi="Century" w:cs="Century"/>
        </w:rPr>
        <w:sectPr w:rsidR="00A15D7D">
          <w:pgSz w:w="11906" w:h="16838"/>
          <w:pgMar w:top="851" w:right="851" w:bottom="851" w:left="1134" w:header="0" w:footer="0" w:gutter="0"/>
          <w:cols w:space="720"/>
          <w:formProt w:val="0"/>
          <w:docGrid w:linePitch="100"/>
        </w:sectPr>
      </w:pPr>
    </w:p>
    <w:tbl>
      <w:tblPr>
        <w:tblW w:w="10365" w:type="dxa"/>
        <w:tblInd w:w="206" w:type="dxa"/>
        <w:tblLayout w:type="fixed"/>
        <w:tblLook w:val="04A0" w:firstRow="1" w:lastRow="0" w:firstColumn="1" w:lastColumn="0" w:noHBand="0" w:noVBand="1"/>
      </w:tblPr>
      <w:tblGrid>
        <w:gridCol w:w="10365"/>
      </w:tblGrid>
      <w:tr w:rsidR="004921DD" w:rsidRPr="000472A9" w:rsidTr="00B61153">
        <w:tc>
          <w:tcPr>
            <w:tcW w:w="10365" w:type="dxa"/>
            <w:tcBorders>
              <w:top w:val="threeDEmboss" w:sz="18" w:space="0" w:color="0000FF"/>
              <w:left w:val="threeDEmboss" w:sz="18" w:space="0" w:color="0000FF"/>
              <w:bottom w:val="threeDEmboss" w:sz="12" w:space="0" w:color="0000FF"/>
              <w:right w:val="threeDEmboss" w:sz="18" w:space="0" w:color="0000FF"/>
            </w:tcBorders>
            <w:shd w:val="clear" w:color="auto" w:fill="auto"/>
          </w:tcPr>
          <w:p w:rsidR="004921DD" w:rsidRPr="000472A9" w:rsidRDefault="004921DD" w:rsidP="00B61153">
            <w:pPr>
              <w:widowControl w:val="0"/>
              <w:suppressAutoHyphens w:val="0"/>
              <w:spacing w:beforeAutospacing="1" w:afterAutospacing="1"/>
              <w:jc w:val="center"/>
              <w:rPr>
                <w:b/>
                <w:bCs/>
                <w:color w:val="FF0000"/>
                <w:lang w:eastAsia="fr-FR"/>
              </w:rPr>
            </w:pPr>
            <w:r w:rsidRPr="000472A9">
              <w:rPr>
                <w:b/>
                <w:bCs/>
                <w:color w:val="FF0000"/>
                <w:lang w:eastAsia="fr-FR"/>
              </w:rPr>
              <w:lastRenderedPageBreak/>
              <w:t>ITEM</w:t>
            </w:r>
            <w:r>
              <w:rPr>
                <w:b/>
                <w:bCs/>
                <w:color w:val="FF0000"/>
                <w:lang w:eastAsia="fr-FR"/>
              </w:rPr>
              <w:t xml:space="preserve">S </w:t>
            </w:r>
            <w:r w:rsidRPr="000472A9">
              <w:rPr>
                <w:b/>
                <w:bCs/>
                <w:color w:val="FF0000"/>
                <w:lang w:eastAsia="fr-FR"/>
              </w:rPr>
              <w:t>1 à 5 : valeur technique pondérée à 40 % de la note globale</w:t>
            </w:r>
          </w:p>
          <w:p w:rsidR="004921DD" w:rsidRPr="000472A9" w:rsidRDefault="004921DD" w:rsidP="00B61153">
            <w:pPr>
              <w:widowControl w:val="0"/>
              <w:suppressAutoHyphens w:val="0"/>
              <w:spacing w:beforeAutospacing="1" w:afterAutospacing="1"/>
              <w:jc w:val="center"/>
              <w:rPr>
                <w:b/>
                <w:bCs/>
                <w:color w:val="FF0000"/>
                <w:lang w:eastAsia="fr-FR"/>
              </w:rPr>
            </w:pPr>
          </w:p>
        </w:tc>
      </w:tr>
      <w:tr w:rsidR="00A15D7D">
        <w:tc>
          <w:tcPr>
            <w:tcW w:w="10365" w:type="dxa"/>
            <w:tcBorders>
              <w:top w:val="threeDEmboss" w:sz="18" w:space="0" w:color="0000FF"/>
              <w:left w:val="threeDEmboss" w:sz="18" w:space="0" w:color="0000FF"/>
              <w:bottom w:val="threeDEmboss" w:sz="12" w:space="0" w:color="0000FF"/>
              <w:right w:val="threeDEmboss" w:sz="18" w:space="0" w:color="0000FF"/>
            </w:tcBorders>
            <w:shd w:val="clear" w:color="auto" w:fill="0000FF"/>
          </w:tcPr>
          <w:p w:rsidR="00A15D7D" w:rsidRDefault="00FC2373">
            <w:pPr>
              <w:widowControl w:val="0"/>
              <w:jc w:val="center"/>
            </w:pPr>
            <w:r>
              <w:rPr>
                <w:rFonts w:ascii="Century" w:hAnsi="Century" w:cs="Century"/>
                <w:b/>
                <w:bCs/>
                <w:color w:val="FFFFFF"/>
              </w:rPr>
              <w:t>ITEM 1</w:t>
            </w:r>
          </w:p>
        </w:tc>
      </w:tr>
      <w:tr w:rsidR="00A15D7D">
        <w:tc>
          <w:tcPr>
            <w:tcW w:w="10365" w:type="dxa"/>
            <w:tcBorders>
              <w:top w:val="threeDEmboss" w:sz="12" w:space="0" w:color="0000FF"/>
              <w:left w:val="threeDEmboss" w:sz="18" w:space="0" w:color="0000FF"/>
              <w:bottom w:val="threeDEmboss" w:sz="18" w:space="0" w:color="0000FF"/>
              <w:right w:val="threeDEmboss" w:sz="18" w:space="0" w:color="0000FF"/>
            </w:tcBorders>
          </w:tcPr>
          <w:p w:rsidR="00BD75D4" w:rsidRPr="00BD75D4" w:rsidRDefault="00BD75D4" w:rsidP="00BD75D4">
            <w:pPr>
              <w:suppressAutoHyphens w:val="0"/>
              <w:spacing w:before="100" w:beforeAutospacing="1" w:after="100" w:afterAutospacing="1"/>
              <w:outlineLvl w:val="1"/>
              <w:rPr>
                <w:b/>
                <w:bCs/>
                <w:sz w:val="36"/>
                <w:szCs w:val="36"/>
                <w:lang w:eastAsia="fr-FR"/>
              </w:rPr>
            </w:pPr>
            <w:r w:rsidRPr="00BD75D4">
              <w:rPr>
                <w:b/>
                <w:bCs/>
                <w:sz w:val="36"/>
                <w:szCs w:val="36"/>
                <w:lang w:eastAsia="fr-FR"/>
              </w:rPr>
              <w:t xml:space="preserve">ITEM 1 – </w:t>
            </w:r>
            <w:r w:rsidR="002D5AC3">
              <w:rPr>
                <w:b/>
                <w:bCs/>
                <w:sz w:val="36"/>
                <w:szCs w:val="36"/>
                <w:lang w:eastAsia="fr-FR"/>
              </w:rPr>
              <w:t>Equipe dédiée</w:t>
            </w:r>
            <w:r w:rsidRPr="00BD75D4">
              <w:rPr>
                <w:b/>
                <w:bCs/>
                <w:sz w:val="36"/>
                <w:szCs w:val="36"/>
                <w:lang w:eastAsia="fr-FR"/>
              </w:rPr>
              <w:t xml:space="preserve"> à l’exécution des travaux</w:t>
            </w:r>
          </w:p>
          <w:p w:rsidR="00BD75D4" w:rsidRPr="00BD75D4" w:rsidRDefault="00BD75D4" w:rsidP="00BD75D4">
            <w:pPr>
              <w:suppressAutoHyphens w:val="0"/>
              <w:spacing w:before="100" w:beforeAutospacing="1" w:after="100" w:afterAutospacing="1"/>
              <w:rPr>
                <w:lang w:eastAsia="fr-FR"/>
              </w:rPr>
            </w:pPr>
            <w:r w:rsidRPr="00BD75D4">
              <w:rPr>
                <w:lang w:eastAsia="fr-FR"/>
              </w:rPr>
              <w:t>Le candidat présentera :</w:t>
            </w:r>
          </w:p>
          <w:p w:rsidR="00BD75D4" w:rsidRPr="00BD75D4" w:rsidRDefault="00BD75D4" w:rsidP="00BD75D4">
            <w:pPr>
              <w:numPr>
                <w:ilvl w:val="0"/>
                <w:numId w:val="3"/>
              </w:numPr>
              <w:suppressAutoHyphens w:val="0"/>
              <w:spacing w:before="100" w:beforeAutospacing="1" w:after="100" w:afterAutospacing="1" w:line="259" w:lineRule="auto"/>
              <w:rPr>
                <w:lang w:eastAsia="fr-FR"/>
              </w:rPr>
            </w:pPr>
            <w:r w:rsidRPr="00BD75D4">
              <w:rPr>
                <w:lang w:eastAsia="fr-FR"/>
              </w:rPr>
              <w:t>La composition de l’équipe chargée du chantier : nombre de personnes, fonctions et responsabilités.</w:t>
            </w:r>
          </w:p>
          <w:p w:rsidR="00BD75D4" w:rsidRPr="00BD75D4" w:rsidRDefault="00BD75D4" w:rsidP="00BD75D4">
            <w:pPr>
              <w:numPr>
                <w:ilvl w:val="0"/>
                <w:numId w:val="3"/>
              </w:numPr>
              <w:suppressAutoHyphens w:val="0"/>
              <w:spacing w:before="100" w:beforeAutospacing="1" w:after="100" w:afterAutospacing="1" w:line="259" w:lineRule="auto"/>
              <w:rPr>
                <w:lang w:eastAsia="fr-FR"/>
              </w:rPr>
            </w:pPr>
            <w:r w:rsidRPr="00BD75D4">
              <w:rPr>
                <w:lang w:eastAsia="fr-FR"/>
              </w:rPr>
              <w:t>Le profil de chaque intervenant : qualification, expérience en travaux de désenfumage, CV si possible.</w:t>
            </w:r>
          </w:p>
          <w:p w:rsidR="00BD75D4" w:rsidRPr="00BD75D4" w:rsidRDefault="00BD75D4" w:rsidP="00BD75D4">
            <w:pPr>
              <w:numPr>
                <w:ilvl w:val="0"/>
                <w:numId w:val="3"/>
              </w:numPr>
              <w:suppressAutoHyphens w:val="0"/>
              <w:spacing w:before="100" w:beforeAutospacing="1" w:after="100" w:afterAutospacing="1" w:line="259" w:lineRule="auto"/>
              <w:rPr>
                <w:lang w:eastAsia="fr-FR"/>
              </w:rPr>
            </w:pPr>
            <w:r w:rsidRPr="00BD75D4">
              <w:rPr>
                <w:lang w:eastAsia="fr-FR"/>
              </w:rPr>
              <w:t>Les habilitations spécifiques détenues (NF S 61-931, travail en hauteur, électrique, etc.).</w:t>
            </w:r>
          </w:p>
          <w:p w:rsidR="00BD75D4" w:rsidRPr="00BD75D4" w:rsidRDefault="00BD75D4" w:rsidP="00BD75D4">
            <w:pPr>
              <w:numPr>
                <w:ilvl w:val="0"/>
                <w:numId w:val="3"/>
              </w:numPr>
              <w:suppressAutoHyphens w:val="0"/>
              <w:spacing w:before="100" w:beforeAutospacing="1" w:after="100" w:afterAutospacing="1" w:line="259" w:lineRule="auto"/>
              <w:rPr>
                <w:lang w:eastAsia="fr-FR"/>
              </w:rPr>
            </w:pPr>
            <w:r w:rsidRPr="00BD75D4">
              <w:rPr>
                <w:lang w:eastAsia="fr-FR"/>
              </w:rPr>
              <w:t>L’existence d’un référent désenfumage ou SSI dans l’équipe.</w:t>
            </w:r>
          </w:p>
          <w:p w:rsidR="00BD75D4" w:rsidRPr="00BD75D4" w:rsidRDefault="00BD75D4" w:rsidP="00BD75D4">
            <w:pPr>
              <w:numPr>
                <w:ilvl w:val="0"/>
                <w:numId w:val="3"/>
              </w:numPr>
              <w:suppressAutoHyphens w:val="0"/>
              <w:spacing w:before="100" w:beforeAutospacing="1" w:after="100" w:afterAutospacing="1" w:line="259" w:lineRule="auto"/>
              <w:rPr>
                <w:lang w:eastAsia="fr-FR"/>
              </w:rPr>
            </w:pPr>
            <w:r w:rsidRPr="00BD75D4">
              <w:rPr>
                <w:lang w:eastAsia="fr-FR"/>
              </w:rPr>
              <w:t>L’organigramme des intervenants avec les niveaux de responsabilité.</w:t>
            </w:r>
          </w:p>
          <w:p w:rsidR="00A15D7D" w:rsidRDefault="00DD660A" w:rsidP="008F4902">
            <w:pPr>
              <w:suppressAutoHyphens w:val="0"/>
              <w:spacing w:before="100" w:beforeAutospacing="1" w:after="100" w:afterAutospacing="1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i/>
                <w:iCs/>
                <w:lang w:eastAsia="fr-FR"/>
              </w:rPr>
              <w:t>(Coefficient 3 – Note de 0 à 4</w:t>
            </w:r>
            <w:r w:rsidR="00BD75D4" w:rsidRPr="00BD75D4">
              <w:rPr>
                <w:i/>
                <w:iCs/>
                <w:lang w:eastAsia="fr-FR"/>
              </w:rPr>
              <w:t>)</w:t>
            </w:r>
          </w:p>
        </w:tc>
      </w:tr>
      <w:tr w:rsidR="00A15D7D">
        <w:tc>
          <w:tcPr>
            <w:tcW w:w="10365" w:type="dxa"/>
            <w:tcBorders>
              <w:top w:val="threeDEmboss" w:sz="18" w:space="0" w:color="0000FF"/>
              <w:left w:val="threeDEmboss" w:sz="18" w:space="0" w:color="0000FF"/>
              <w:bottom w:val="threeDEmboss" w:sz="18" w:space="0" w:color="0000FF"/>
              <w:right w:val="threeDEmboss" w:sz="18" w:space="0" w:color="0000FF"/>
            </w:tcBorders>
          </w:tcPr>
          <w:p w:rsidR="00A15D7D" w:rsidRDefault="00A15D7D">
            <w:pPr>
              <w:widowControl w:val="0"/>
              <w:snapToGrid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  <w:b/>
                <w:bCs/>
              </w:rPr>
            </w:pPr>
          </w:p>
        </w:tc>
      </w:tr>
    </w:tbl>
    <w:p w:rsidR="00A15D7D" w:rsidRDefault="00A15D7D">
      <w:pPr>
        <w:rPr>
          <w:rFonts w:ascii="Century" w:hAnsi="Century" w:cs="Century"/>
        </w:rPr>
      </w:pPr>
    </w:p>
    <w:p w:rsidR="00A15D7D" w:rsidRDefault="00A15D7D">
      <w:pPr>
        <w:rPr>
          <w:rFonts w:ascii="Century" w:hAnsi="Century" w:cs="Century"/>
        </w:rPr>
      </w:pPr>
    </w:p>
    <w:tbl>
      <w:tblPr>
        <w:tblW w:w="10233" w:type="dxa"/>
        <w:tblInd w:w="-22" w:type="dxa"/>
        <w:tblLayout w:type="fixed"/>
        <w:tblLook w:val="04A0" w:firstRow="1" w:lastRow="0" w:firstColumn="1" w:lastColumn="0" w:noHBand="0" w:noVBand="1"/>
      </w:tblPr>
      <w:tblGrid>
        <w:gridCol w:w="10233"/>
      </w:tblGrid>
      <w:tr w:rsidR="00A15D7D">
        <w:tc>
          <w:tcPr>
            <w:tcW w:w="10233" w:type="dxa"/>
            <w:tcBorders>
              <w:top w:val="threeDEmboss" w:sz="18" w:space="0" w:color="0000FF"/>
              <w:left w:val="threeDEmboss" w:sz="18" w:space="0" w:color="0000FF"/>
              <w:bottom w:val="threeDEmboss" w:sz="12" w:space="0" w:color="0000FF"/>
              <w:right w:val="threeDEmboss" w:sz="18" w:space="0" w:color="0000FF"/>
            </w:tcBorders>
            <w:shd w:val="clear" w:color="auto" w:fill="0000FF"/>
          </w:tcPr>
          <w:p w:rsidR="00A15D7D" w:rsidRDefault="00FC2373">
            <w:pPr>
              <w:widowControl w:val="0"/>
              <w:jc w:val="center"/>
            </w:pPr>
            <w:r>
              <w:rPr>
                <w:rFonts w:ascii="Century" w:hAnsi="Century" w:cs="Century"/>
                <w:b/>
                <w:bCs/>
                <w:color w:val="FFFFFF"/>
              </w:rPr>
              <w:t>ITEM 2</w:t>
            </w:r>
          </w:p>
        </w:tc>
      </w:tr>
      <w:tr w:rsidR="00A15D7D">
        <w:tc>
          <w:tcPr>
            <w:tcW w:w="10233" w:type="dxa"/>
            <w:tcBorders>
              <w:top w:val="threeDEmboss" w:sz="12" w:space="0" w:color="0000FF"/>
              <w:left w:val="threeDEmboss" w:sz="18" w:space="0" w:color="0000FF"/>
              <w:bottom w:val="threeDEmboss" w:sz="18" w:space="0" w:color="0000FF"/>
              <w:right w:val="threeDEmboss" w:sz="18" w:space="0" w:color="0000FF"/>
            </w:tcBorders>
          </w:tcPr>
          <w:p w:rsidR="00BD75D4" w:rsidRPr="00BD75D4" w:rsidRDefault="00BD75D4" w:rsidP="00BD75D4">
            <w:pPr>
              <w:suppressAutoHyphens w:val="0"/>
              <w:spacing w:before="100" w:beforeAutospacing="1" w:after="100" w:afterAutospacing="1"/>
              <w:outlineLvl w:val="1"/>
              <w:rPr>
                <w:b/>
                <w:bCs/>
                <w:sz w:val="36"/>
                <w:szCs w:val="36"/>
                <w:lang w:eastAsia="fr-FR"/>
              </w:rPr>
            </w:pPr>
            <w:r w:rsidRPr="00BD75D4">
              <w:rPr>
                <w:b/>
                <w:bCs/>
                <w:sz w:val="36"/>
                <w:szCs w:val="36"/>
                <w:lang w:eastAsia="fr-FR"/>
              </w:rPr>
              <w:t>ITEM 2 – Moyens matériels mobilisés pour le chantier</w:t>
            </w:r>
          </w:p>
          <w:p w:rsidR="00BD75D4" w:rsidRPr="00BD75D4" w:rsidRDefault="00BD75D4" w:rsidP="00BD75D4">
            <w:pPr>
              <w:suppressAutoHyphens w:val="0"/>
              <w:spacing w:before="100" w:beforeAutospacing="1" w:after="100" w:afterAutospacing="1"/>
              <w:rPr>
                <w:lang w:eastAsia="fr-FR"/>
              </w:rPr>
            </w:pPr>
            <w:r w:rsidRPr="00BD75D4">
              <w:rPr>
                <w:lang w:eastAsia="fr-FR"/>
              </w:rPr>
              <w:t>Le candidat détaillera :</w:t>
            </w:r>
          </w:p>
          <w:p w:rsidR="00BD75D4" w:rsidRPr="00BD75D4" w:rsidRDefault="00BD75D4" w:rsidP="00BD75D4">
            <w:pPr>
              <w:numPr>
                <w:ilvl w:val="0"/>
                <w:numId w:val="4"/>
              </w:numPr>
              <w:suppressAutoHyphens w:val="0"/>
              <w:spacing w:before="100" w:beforeAutospacing="1" w:after="100" w:afterAutospacing="1" w:line="259" w:lineRule="auto"/>
              <w:rPr>
                <w:lang w:eastAsia="fr-FR"/>
              </w:rPr>
            </w:pPr>
            <w:r w:rsidRPr="00BD75D4">
              <w:rPr>
                <w:lang w:eastAsia="fr-FR"/>
              </w:rPr>
              <w:t>Les matériels et équipements prévus pour la dépose, la pose et la manutention des exutoires.</w:t>
            </w:r>
          </w:p>
          <w:p w:rsidR="00BD75D4" w:rsidRPr="00BD75D4" w:rsidRDefault="00BD75D4" w:rsidP="00BD75D4">
            <w:pPr>
              <w:numPr>
                <w:ilvl w:val="0"/>
                <w:numId w:val="4"/>
              </w:numPr>
              <w:suppressAutoHyphens w:val="0"/>
              <w:spacing w:before="100" w:beforeAutospacing="1" w:after="100" w:afterAutospacing="1" w:line="259" w:lineRule="auto"/>
              <w:rPr>
                <w:lang w:eastAsia="fr-FR"/>
              </w:rPr>
            </w:pPr>
            <w:r w:rsidRPr="00BD75D4">
              <w:rPr>
                <w:lang w:eastAsia="fr-FR"/>
              </w:rPr>
              <w:t>Les dispositifs de sécurité prévus pour le travail en hauteur (échafaudage, nacelle, lignes de vie).</w:t>
            </w:r>
          </w:p>
          <w:p w:rsidR="00BD75D4" w:rsidRPr="00BD75D4" w:rsidRDefault="00BD75D4" w:rsidP="00BD75D4">
            <w:pPr>
              <w:numPr>
                <w:ilvl w:val="0"/>
                <w:numId w:val="4"/>
              </w:numPr>
              <w:suppressAutoHyphens w:val="0"/>
              <w:spacing w:before="100" w:beforeAutospacing="1" w:after="100" w:afterAutospacing="1" w:line="259" w:lineRule="auto"/>
              <w:rPr>
                <w:lang w:eastAsia="fr-FR"/>
              </w:rPr>
            </w:pPr>
            <w:r w:rsidRPr="00BD75D4">
              <w:rPr>
                <w:lang w:eastAsia="fr-FR"/>
              </w:rPr>
              <w:t>Les équipements de test et de vérification des dispositifs de commande (centrales, …).</w:t>
            </w:r>
          </w:p>
          <w:p w:rsidR="00BD75D4" w:rsidRPr="00BD75D4" w:rsidRDefault="00BD75D4" w:rsidP="00BD75D4">
            <w:pPr>
              <w:numPr>
                <w:ilvl w:val="0"/>
                <w:numId w:val="4"/>
              </w:numPr>
              <w:suppressAutoHyphens w:val="0"/>
              <w:spacing w:before="100" w:beforeAutospacing="1" w:after="100" w:afterAutospacing="1" w:line="259" w:lineRule="auto"/>
              <w:rPr>
                <w:lang w:eastAsia="fr-FR"/>
              </w:rPr>
            </w:pPr>
            <w:r w:rsidRPr="00BD75D4">
              <w:rPr>
                <w:lang w:eastAsia="fr-FR"/>
              </w:rPr>
              <w:t>La provenance des équipements (propriété, location) et leur conformité aux normes en vigueur.</w:t>
            </w:r>
          </w:p>
          <w:p w:rsidR="00A15D7D" w:rsidRDefault="00DD660A" w:rsidP="008F4902">
            <w:pPr>
              <w:suppressAutoHyphens w:val="0"/>
              <w:spacing w:before="100" w:beforeAutospacing="1" w:after="100" w:afterAutospacing="1"/>
              <w:rPr>
                <w:rFonts w:ascii="Century" w:hAnsi="Century" w:cs="Century"/>
                <w:b/>
                <w:bCs/>
                <w:sz w:val="22"/>
                <w:szCs w:val="22"/>
              </w:rPr>
            </w:pPr>
            <w:r>
              <w:rPr>
                <w:i/>
                <w:iCs/>
                <w:lang w:eastAsia="fr-FR"/>
              </w:rPr>
              <w:t>(Coefficient 2 – Note de 0 à 4</w:t>
            </w:r>
            <w:r w:rsidR="00BD75D4" w:rsidRPr="00BD75D4">
              <w:rPr>
                <w:i/>
                <w:iCs/>
                <w:lang w:eastAsia="fr-FR"/>
              </w:rPr>
              <w:t>)</w:t>
            </w:r>
          </w:p>
        </w:tc>
      </w:tr>
      <w:tr w:rsidR="00A15D7D">
        <w:tc>
          <w:tcPr>
            <w:tcW w:w="10233" w:type="dxa"/>
            <w:tcBorders>
              <w:top w:val="threeDEmboss" w:sz="18" w:space="0" w:color="0000FF"/>
              <w:left w:val="threeDEmboss" w:sz="18" w:space="0" w:color="0000FF"/>
              <w:bottom w:val="threeDEmboss" w:sz="18" w:space="0" w:color="0000FF"/>
              <w:right w:val="threeDEmboss" w:sz="18" w:space="0" w:color="0000FF"/>
            </w:tcBorders>
          </w:tcPr>
          <w:p w:rsidR="00A15D7D" w:rsidRDefault="00A15D7D">
            <w:pPr>
              <w:widowControl w:val="0"/>
              <w:snapToGrid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  <w:b/>
                <w:bCs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  <w:b/>
                <w:bCs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  <w:b/>
                <w:bCs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  <w:b/>
                <w:bCs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  <w:b/>
                <w:bCs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  <w:b/>
                <w:bCs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  <w:b/>
                <w:bCs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  <w:b/>
                <w:bCs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  <w:b/>
                <w:bCs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  <w:b/>
                <w:bCs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  <w:b/>
                <w:bCs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  <w:b/>
                <w:bCs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  <w:b/>
                <w:bCs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  <w:b/>
                <w:bCs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  <w:b/>
                <w:bCs/>
              </w:rPr>
            </w:pPr>
          </w:p>
        </w:tc>
      </w:tr>
    </w:tbl>
    <w:p w:rsidR="00A15D7D" w:rsidRDefault="00A15D7D">
      <w:pPr>
        <w:rPr>
          <w:rFonts w:ascii="Century" w:hAnsi="Century" w:cs="Century"/>
        </w:rPr>
      </w:pPr>
    </w:p>
    <w:p w:rsidR="00A15D7D" w:rsidRDefault="00A15D7D">
      <w:pPr>
        <w:rPr>
          <w:rFonts w:ascii="Century" w:hAnsi="Century" w:cs="Century"/>
        </w:rPr>
      </w:pPr>
    </w:p>
    <w:tbl>
      <w:tblPr>
        <w:tblW w:w="10233" w:type="dxa"/>
        <w:tblInd w:w="-22" w:type="dxa"/>
        <w:tblLayout w:type="fixed"/>
        <w:tblLook w:val="04A0" w:firstRow="1" w:lastRow="0" w:firstColumn="1" w:lastColumn="0" w:noHBand="0" w:noVBand="1"/>
      </w:tblPr>
      <w:tblGrid>
        <w:gridCol w:w="10233"/>
      </w:tblGrid>
      <w:tr w:rsidR="00A15D7D">
        <w:tc>
          <w:tcPr>
            <w:tcW w:w="10233" w:type="dxa"/>
            <w:tcBorders>
              <w:top w:val="threeDEmboss" w:sz="18" w:space="0" w:color="0000FF"/>
              <w:left w:val="threeDEmboss" w:sz="18" w:space="0" w:color="0000FF"/>
              <w:bottom w:val="threeDEmboss" w:sz="12" w:space="0" w:color="0000FF"/>
              <w:right w:val="threeDEmboss" w:sz="18" w:space="0" w:color="0000FF"/>
            </w:tcBorders>
            <w:shd w:val="clear" w:color="auto" w:fill="0000FF"/>
            <w:vAlign w:val="center"/>
          </w:tcPr>
          <w:p w:rsidR="00A15D7D" w:rsidRDefault="00FC2373">
            <w:pPr>
              <w:widowControl w:val="0"/>
              <w:jc w:val="center"/>
            </w:pPr>
            <w:r>
              <w:rPr>
                <w:rFonts w:ascii="Century" w:hAnsi="Century" w:cs="Century"/>
                <w:b/>
                <w:bCs/>
                <w:color w:val="FFFFFF"/>
              </w:rPr>
              <w:t>ITEM  3</w:t>
            </w:r>
          </w:p>
        </w:tc>
      </w:tr>
      <w:tr w:rsidR="00A15D7D">
        <w:tc>
          <w:tcPr>
            <w:tcW w:w="10233" w:type="dxa"/>
            <w:tcBorders>
              <w:top w:val="threeDEmboss" w:sz="12" w:space="0" w:color="0000FF"/>
              <w:left w:val="threeDEmboss" w:sz="18" w:space="0" w:color="0000FF"/>
              <w:bottom w:val="threeDEmboss" w:sz="18" w:space="0" w:color="0000FF"/>
              <w:right w:val="threeDEmboss" w:sz="18" w:space="0" w:color="0000FF"/>
            </w:tcBorders>
          </w:tcPr>
          <w:p w:rsidR="00BD75D4" w:rsidRPr="00BD75D4" w:rsidRDefault="00BD75D4" w:rsidP="00BD75D4">
            <w:pPr>
              <w:suppressAutoHyphens w:val="0"/>
              <w:spacing w:before="100" w:beforeAutospacing="1" w:after="100" w:afterAutospacing="1"/>
              <w:outlineLvl w:val="1"/>
              <w:rPr>
                <w:b/>
                <w:bCs/>
                <w:sz w:val="36"/>
                <w:szCs w:val="36"/>
                <w:lang w:eastAsia="fr-FR"/>
              </w:rPr>
            </w:pPr>
            <w:r w:rsidRPr="00BD75D4">
              <w:rPr>
                <w:b/>
                <w:bCs/>
                <w:sz w:val="36"/>
                <w:szCs w:val="36"/>
                <w:lang w:eastAsia="fr-FR"/>
              </w:rPr>
              <w:t>ITEM 3 – Méthodologie d’exécution et phasage des travaux</w:t>
            </w:r>
          </w:p>
          <w:p w:rsidR="00BD75D4" w:rsidRPr="00BD75D4" w:rsidRDefault="00BD75D4" w:rsidP="00BD75D4">
            <w:pPr>
              <w:suppressAutoHyphens w:val="0"/>
              <w:spacing w:before="100" w:beforeAutospacing="1" w:after="100" w:afterAutospacing="1"/>
              <w:rPr>
                <w:lang w:eastAsia="fr-FR"/>
              </w:rPr>
            </w:pPr>
            <w:r w:rsidRPr="00BD75D4">
              <w:rPr>
                <w:lang w:eastAsia="fr-FR"/>
              </w:rPr>
              <w:t>Le candidat précisera :</w:t>
            </w:r>
          </w:p>
          <w:p w:rsidR="00BD75D4" w:rsidRPr="00BD75D4" w:rsidRDefault="00BD75D4" w:rsidP="00BD75D4">
            <w:pPr>
              <w:numPr>
                <w:ilvl w:val="0"/>
                <w:numId w:val="5"/>
              </w:numPr>
              <w:suppressAutoHyphens w:val="0"/>
              <w:spacing w:before="100" w:beforeAutospacing="1" w:after="100" w:afterAutospacing="1" w:line="259" w:lineRule="auto"/>
              <w:rPr>
                <w:lang w:eastAsia="fr-FR"/>
              </w:rPr>
            </w:pPr>
            <w:r w:rsidRPr="00BD75D4">
              <w:rPr>
                <w:lang w:eastAsia="fr-FR"/>
              </w:rPr>
              <w:t>Les étapes prévues pour la réalisation des travaux, du diagnostic initial à la mise en service.</w:t>
            </w:r>
          </w:p>
          <w:p w:rsidR="00BD75D4" w:rsidRPr="00BD75D4" w:rsidRDefault="00BD75D4" w:rsidP="00BD75D4">
            <w:pPr>
              <w:numPr>
                <w:ilvl w:val="0"/>
                <w:numId w:val="5"/>
              </w:numPr>
              <w:suppressAutoHyphens w:val="0"/>
              <w:spacing w:before="100" w:beforeAutospacing="1" w:after="100" w:afterAutospacing="1" w:line="259" w:lineRule="auto"/>
              <w:rPr>
                <w:lang w:eastAsia="fr-FR"/>
              </w:rPr>
            </w:pPr>
            <w:r w:rsidRPr="00BD75D4">
              <w:rPr>
                <w:lang w:eastAsia="fr-FR"/>
              </w:rPr>
              <w:t>Les mesures prises pour assurer la continuité d’étanchéité et de sécurité du bâtiment pendant les travaux.</w:t>
            </w:r>
          </w:p>
          <w:p w:rsidR="00BD75D4" w:rsidRPr="00BD75D4" w:rsidRDefault="00BD75D4" w:rsidP="00BD75D4">
            <w:pPr>
              <w:numPr>
                <w:ilvl w:val="0"/>
                <w:numId w:val="5"/>
              </w:numPr>
              <w:suppressAutoHyphens w:val="0"/>
              <w:spacing w:before="100" w:beforeAutospacing="1" w:after="100" w:afterAutospacing="1" w:line="259" w:lineRule="auto"/>
              <w:rPr>
                <w:lang w:eastAsia="fr-FR"/>
              </w:rPr>
            </w:pPr>
            <w:r w:rsidRPr="00BD75D4">
              <w:rPr>
                <w:lang w:eastAsia="fr-FR"/>
              </w:rPr>
              <w:t>La méthode de pose des exutoires, raccordement des commandes et tests fonctionnels.</w:t>
            </w:r>
          </w:p>
          <w:p w:rsidR="00BD75D4" w:rsidRPr="00BD75D4" w:rsidRDefault="00BD75D4" w:rsidP="00BD75D4">
            <w:pPr>
              <w:numPr>
                <w:ilvl w:val="0"/>
                <w:numId w:val="5"/>
              </w:numPr>
              <w:suppressAutoHyphens w:val="0"/>
              <w:spacing w:before="100" w:beforeAutospacing="1" w:after="100" w:afterAutospacing="1" w:line="259" w:lineRule="auto"/>
              <w:rPr>
                <w:lang w:eastAsia="fr-FR"/>
              </w:rPr>
            </w:pPr>
            <w:r w:rsidRPr="00BD75D4">
              <w:rPr>
                <w:lang w:eastAsia="fr-FR"/>
              </w:rPr>
              <w:t>Les procédures de réception et de remise du DOE.</w:t>
            </w:r>
          </w:p>
          <w:p w:rsidR="00BD75D4" w:rsidRPr="00BD75D4" w:rsidRDefault="00BD75D4" w:rsidP="00BD75D4">
            <w:pPr>
              <w:numPr>
                <w:ilvl w:val="0"/>
                <w:numId w:val="5"/>
              </w:numPr>
              <w:suppressAutoHyphens w:val="0"/>
              <w:spacing w:before="100" w:beforeAutospacing="1" w:after="100" w:afterAutospacing="1" w:line="259" w:lineRule="auto"/>
              <w:rPr>
                <w:lang w:eastAsia="fr-FR"/>
              </w:rPr>
            </w:pPr>
            <w:r w:rsidRPr="00BD75D4">
              <w:rPr>
                <w:lang w:eastAsia="fr-FR"/>
              </w:rPr>
              <w:t>Des exemples de documents (planning, fiches de contrôle, PV d’essai) pourront être joints.</w:t>
            </w:r>
          </w:p>
          <w:p w:rsidR="00A15D7D" w:rsidRDefault="00DD660A" w:rsidP="008F4902">
            <w:pPr>
              <w:suppressAutoHyphens w:val="0"/>
              <w:spacing w:before="100" w:beforeAutospacing="1" w:after="100" w:afterAutospacing="1"/>
            </w:pPr>
            <w:r>
              <w:rPr>
                <w:i/>
                <w:iCs/>
                <w:lang w:eastAsia="fr-FR"/>
              </w:rPr>
              <w:t>(Coefficient 3 – Note de 0 à 4</w:t>
            </w:r>
            <w:r w:rsidR="00BD75D4" w:rsidRPr="00BD75D4">
              <w:rPr>
                <w:i/>
                <w:iCs/>
                <w:lang w:eastAsia="fr-FR"/>
              </w:rPr>
              <w:t>)</w:t>
            </w:r>
          </w:p>
        </w:tc>
      </w:tr>
      <w:tr w:rsidR="00A15D7D">
        <w:tc>
          <w:tcPr>
            <w:tcW w:w="10233" w:type="dxa"/>
            <w:tcBorders>
              <w:top w:val="threeDEmboss" w:sz="18" w:space="0" w:color="0000FF"/>
              <w:left w:val="threeDEmboss" w:sz="18" w:space="0" w:color="0000FF"/>
              <w:bottom w:val="threeDEmboss" w:sz="18" w:space="0" w:color="0000FF"/>
              <w:right w:val="threeDEmboss" w:sz="18" w:space="0" w:color="0000FF"/>
            </w:tcBorders>
          </w:tcPr>
          <w:p w:rsidR="00A15D7D" w:rsidRDefault="00A15D7D">
            <w:pPr>
              <w:widowControl w:val="0"/>
              <w:snapToGrid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F24D4F" w:rsidRDefault="00F24D4F">
            <w:pPr>
              <w:widowControl w:val="0"/>
              <w:rPr>
                <w:rFonts w:ascii="Century" w:hAnsi="Century" w:cs="Century"/>
              </w:rPr>
            </w:pPr>
          </w:p>
          <w:p w:rsidR="00F24D4F" w:rsidRDefault="00F24D4F">
            <w:pPr>
              <w:widowControl w:val="0"/>
              <w:rPr>
                <w:rFonts w:ascii="Century" w:hAnsi="Century" w:cs="Century"/>
              </w:rPr>
            </w:pPr>
          </w:p>
          <w:p w:rsidR="00F24D4F" w:rsidRDefault="00F24D4F">
            <w:pPr>
              <w:widowControl w:val="0"/>
              <w:rPr>
                <w:rFonts w:ascii="Century" w:hAnsi="Century" w:cs="Century"/>
              </w:rPr>
            </w:pPr>
          </w:p>
          <w:p w:rsidR="00F24D4F" w:rsidRDefault="00F24D4F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  <w:b/>
                <w:bCs/>
              </w:rPr>
            </w:pPr>
          </w:p>
        </w:tc>
      </w:tr>
    </w:tbl>
    <w:p w:rsidR="00A15D7D" w:rsidRDefault="00A15D7D">
      <w:pPr>
        <w:rPr>
          <w:rFonts w:ascii="Century" w:hAnsi="Century" w:cs="Century"/>
        </w:rPr>
      </w:pPr>
    </w:p>
    <w:tbl>
      <w:tblPr>
        <w:tblW w:w="10233" w:type="dxa"/>
        <w:tblInd w:w="-22" w:type="dxa"/>
        <w:tblLayout w:type="fixed"/>
        <w:tblLook w:val="04A0" w:firstRow="1" w:lastRow="0" w:firstColumn="1" w:lastColumn="0" w:noHBand="0" w:noVBand="1"/>
      </w:tblPr>
      <w:tblGrid>
        <w:gridCol w:w="10233"/>
      </w:tblGrid>
      <w:tr w:rsidR="00A15D7D">
        <w:tc>
          <w:tcPr>
            <w:tcW w:w="10233" w:type="dxa"/>
            <w:tcBorders>
              <w:top w:val="threeDEmboss" w:sz="18" w:space="0" w:color="0000FF"/>
              <w:left w:val="threeDEmboss" w:sz="18" w:space="0" w:color="0000FF"/>
              <w:bottom w:val="threeDEmboss" w:sz="12" w:space="0" w:color="0000FF"/>
              <w:right w:val="threeDEmboss" w:sz="18" w:space="0" w:color="0000FF"/>
            </w:tcBorders>
            <w:shd w:val="clear" w:color="auto" w:fill="0000FF"/>
            <w:vAlign w:val="center"/>
          </w:tcPr>
          <w:p w:rsidR="00A15D7D" w:rsidRDefault="00FC2373">
            <w:pPr>
              <w:widowControl w:val="0"/>
              <w:jc w:val="center"/>
            </w:pPr>
            <w:r>
              <w:rPr>
                <w:rFonts w:ascii="Century" w:hAnsi="Century" w:cs="Century"/>
                <w:b/>
                <w:bCs/>
                <w:color w:val="FFFFFF"/>
              </w:rPr>
              <w:lastRenderedPageBreak/>
              <w:t>ITEM 4</w:t>
            </w:r>
          </w:p>
        </w:tc>
      </w:tr>
      <w:tr w:rsidR="00A15D7D">
        <w:tc>
          <w:tcPr>
            <w:tcW w:w="10233" w:type="dxa"/>
            <w:tcBorders>
              <w:top w:val="threeDEmboss" w:sz="12" w:space="0" w:color="0000FF"/>
              <w:left w:val="threeDEmboss" w:sz="18" w:space="0" w:color="0000FF"/>
              <w:bottom w:val="threeDEmboss" w:sz="18" w:space="0" w:color="0000FF"/>
              <w:right w:val="threeDEmboss" w:sz="18" w:space="0" w:color="0000FF"/>
            </w:tcBorders>
          </w:tcPr>
          <w:p w:rsidR="00BD75D4" w:rsidRPr="00BD75D4" w:rsidRDefault="00BD75D4" w:rsidP="00BD75D4">
            <w:pPr>
              <w:suppressAutoHyphens w:val="0"/>
              <w:spacing w:before="100" w:beforeAutospacing="1" w:after="100" w:afterAutospacing="1"/>
              <w:outlineLvl w:val="1"/>
              <w:rPr>
                <w:b/>
                <w:bCs/>
                <w:sz w:val="36"/>
                <w:szCs w:val="36"/>
                <w:lang w:eastAsia="fr-FR"/>
              </w:rPr>
            </w:pPr>
            <w:r w:rsidRPr="00BD75D4">
              <w:rPr>
                <w:b/>
                <w:bCs/>
                <w:sz w:val="36"/>
                <w:szCs w:val="36"/>
                <w:lang w:eastAsia="fr-FR"/>
              </w:rPr>
              <w:t>ITEM 4 – Prise en compte des contraintes spécifiques au site</w:t>
            </w:r>
          </w:p>
          <w:p w:rsidR="00BD75D4" w:rsidRPr="00BD75D4" w:rsidRDefault="00BD75D4" w:rsidP="00BD75D4">
            <w:pPr>
              <w:suppressAutoHyphens w:val="0"/>
              <w:spacing w:before="100" w:beforeAutospacing="1" w:after="100" w:afterAutospacing="1"/>
              <w:rPr>
                <w:lang w:eastAsia="fr-FR"/>
              </w:rPr>
            </w:pPr>
            <w:r w:rsidRPr="00BD75D4">
              <w:rPr>
                <w:lang w:eastAsia="fr-FR"/>
              </w:rPr>
              <w:t>Le candidat analysera :</w:t>
            </w:r>
          </w:p>
          <w:p w:rsidR="00BD75D4" w:rsidRPr="00BD75D4" w:rsidRDefault="00BD75D4" w:rsidP="00BD75D4">
            <w:pPr>
              <w:numPr>
                <w:ilvl w:val="0"/>
                <w:numId w:val="6"/>
              </w:numPr>
              <w:suppressAutoHyphens w:val="0"/>
              <w:spacing w:before="100" w:beforeAutospacing="1" w:after="100" w:afterAutospacing="1" w:line="259" w:lineRule="auto"/>
              <w:rPr>
                <w:lang w:eastAsia="fr-FR"/>
              </w:rPr>
            </w:pPr>
            <w:r w:rsidRPr="00BD75D4">
              <w:rPr>
                <w:lang w:eastAsia="fr-FR"/>
              </w:rPr>
              <w:t>Les contraintes identifiées lors de la visite (accès en toiture, sécurité, météo…).</w:t>
            </w:r>
          </w:p>
          <w:p w:rsidR="00BD75D4" w:rsidRPr="00BD75D4" w:rsidRDefault="00BD75D4" w:rsidP="00BD75D4">
            <w:pPr>
              <w:numPr>
                <w:ilvl w:val="0"/>
                <w:numId w:val="6"/>
              </w:numPr>
              <w:suppressAutoHyphens w:val="0"/>
              <w:spacing w:before="100" w:beforeAutospacing="1" w:after="100" w:afterAutospacing="1" w:line="259" w:lineRule="auto"/>
              <w:rPr>
                <w:lang w:eastAsia="fr-FR"/>
              </w:rPr>
            </w:pPr>
            <w:r w:rsidRPr="00BD75D4">
              <w:rPr>
                <w:lang w:eastAsia="fr-FR"/>
              </w:rPr>
              <w:t>La présence éventuelle d’occupants pendant les travaux, et les mesures prévues pour limiter la gêne.</w:t>
            </w:r>
          </w:p>
          <w:p w:rsidR="00BD75D4" w:rsidRPr="00BD75D4" w:rsidRDefault="00BD75D4" w:rsidP="00BD75D4">
            <w:pPr>
              <w:numPr>
                <w:ilvl w:val="0"/>
                <w:numId w:val="6"/>
              </w:numPr>
              <w:suppressAutoHyphens w:val="0"/>
              <w:spacing w:before="100" w:beforeAutospacing="1" w:after="100" w:afterAutospacing="1" w:line="259" w:lineRule="auto"/>
              <w:rPr>
                <w:lang w:eastAsia="fr-FR"/>
              </w:rPr>
            </w:pPr>
            <w:r w:rsidRPr="00BD75D4">
              <w:rPr>
                <w:lang w:eastAsia="fr-FR"/>
              </w:rPr>
              <w:t>Les solutions proposées pour répondre aux contraintes techniques ou de coordination.</w:t>
            </w:r>
          </w:p>
          <w:p w:rsidR="00BD75D4" w:rsidRPr="00BD75D4" w:rsidRDefault="00BD75D4" w:rsidP="00BD75D4">
            <w:pPr>
              <w:numPr>
                <w:ilvl w:val="0"/>
                <w:numId w:val="6"/>
              </w:numPr>
              <w:suppressAutoHyphens w:val="0"/>
              <w:spacing w:before="100" w:beforeAutospacing="1" w:after="100" w:afterAutospacing="1" w:line="259" w:lineRule="auto"/>
              <w:rPr>
                <w:lang w:eastAsia="fr-FR"/>
              </w:rPr>
            </w:pPr>
            <w:r w:rsidRPr="00BD75D4">
              <w:rPr>
                <w:lang w:eastAsia="fr-FR"/>
              </w:rPr>
              <w:t>L’adaptabilité de son organisation en cas de modification du calendrier ou de scénarios SSI.</w:t>
            </w:r>
          </w:p>
          <w:p w:rsidR="00A15D7D" w:rsidRDefault="00DD660A" w:rsidP="008F4902">
            <w:pPr>
              <w:suppressAutoHyphens w:val="0"/>
              <w:spacing w:before="100" w:beforeAutospacing="1" w:after="100" w:afterAutospacing="1"/>
            </w:pPr>
            <w:r>
              <w:rPr>
                <w:i/>
                <w:iCs/>
                <w:lang w:eastAsia="fr-FR"/>
              </w:rPr>
              <w:t>(Coefficient 2 – Note de 0 à 4</w:t>
            </w:r>
            <w:r w:rsidR="00BD75D4" w:rsidRPr="00BD75D4">
              <w:rPr>
                <w:i/>
                <w:iCs/>
                <w:lang w:eastAsia="fr-FR"/>
              </w:rPr>
              <w:t>)</w:t>
            </w:r>
          </w:p>
        </w:tc>
      </w:tr>
      <w:tr w:rsidR="00A15D7D">
        <w:tc>
          <w:tcPr>
            <w:tcW w:w="10233" w:type="dxa"/>
            <w:tcBorders>
              <w:top w:val="threeDEmboss" w:sz="18" w:space="0" w:color="0000FF"/>
              <w:left w:val="threeDEmboss" w:sz="18" w:space="0" w:color="0000FF"/>
              <w:bottom w:val="threeDEmboss" w:sz="18" w:space="0" w:color="0000FF"/>
              <w:right w:val="threeDEmboss" w:sz="18" w:space="0" w:color="0000FF"/>
            </w:tcBorders>
          </w:tcPr>
          <w:p w:rsidR="00A15D7D" w:rsidRDefault="00A15D7D">
            <w:pPr>
              <w:widowControl w:val="0"/>
              <w:snapToGrid w:val="0"/>
              <w:rPr>
                <w:rFonts w:ascii="Century" w:hAnsi="Century" w:cs="Century"/>
                <w:b/>
                <w:bCs/>
                <w:sz w:val="20"/>
                <w:szCs w:val="20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8F4902" w:rsidRDefault="008F4902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  <w:b/>
                <w:bCs/>
              </w:rPr>
            </w:pPr>
          </w:p>
        </w:tc>
      </w:tr>
    </w:tbl>
    <w:p w:rsidR="00A15D7D" w:rsidRDefault="00A15D7D">
      <w:pPr>
        <w:rPr>
          <w:rFonts w:ascii="Century" w:hAnsi="Century" w:cs="Century"/>
        </w:rPr>
      </w:pPr>
    </w:p>
    <w:p w:rsidR="00A15D7D" w:rsidRDefault="00A15D7D">
      <w:pPr>
        <w:rPr>
          <w:rFonts w:ascii="Century" w:hAnsi="Century" w:cs="Century"/>
        </w:rPr>
      </w:pPr>
    </w:p>
    <w:p w:rsidR="008F4902" w:rsidRDefault="008F4902">
      <w:pPr>
        <w:rPr>
          <w:rFonts w:ascii="Century" w:hAnsi="Century" w:cs="Century"/>
        </w:rPr>
      </w:pPr>
      <w:r>
        <w:rPr>
          <w:rFonts w:ascii="Century" w:hAnsi="Century" w:cs="Century"/>
        </w:rPr>
        <w:br w:type="page"/>
      </w:r>
    </w:p>
    <w:p w:rsidR="00A15D7D" w:rsidRDefault="00A15D7D">
      <w:pPr>
        <w:rPr>
          <w:rFonts w:ascii="Century" w:hAnsi="Century" w:cs="Century"/>
        </w:rPr>
      </w:pPr>
    </w:p>
    <w:p w:rsidR="00A15D7D" w:rsidRDefault="00A15D7D">
      <w:pPr>
        <w:rPr>
          <w:rFonts w:ascii="Century" w:hAnsi="Century" w:cs="Century"/>
        </w:rPr>
      </w:pPr>
    </w:p>
    <w:tbl>
      <w:tblPr>
        <w:tblW w:w="10233" w:type="dxa"/>
        <w:tblInd w:w="-22" w:type="dxa"/>
        <w:tblLayout w:type="fixed"/>
        <w:tblLook w:val="04A0" w:firstRow="1" w:lastRow="0" w:firstColumn="1" w:lastColumn="0" w:noHBand="0" w:noVBand="1"/>
      </w:tblPr>
      <w:tblGrid>
        <w:gridCol w:w="10233"/>
      </w:tblGrid>
      <w:tr w:rsidR="00A15D7D">
        <w:tc>
          <w:tcPr>
            <w:tcW w:w="10233" w:type="dxa"/>
            <w:tcBorders>
              <w:top w:val="threeDEmboss" w:sz="18" w:space="0" w:color="0000FF"/>
              <w:left w:val="threeDEmboss" w:sz="18" w:space="0" w:color="0000FF"/>
              <w:bottom w:val="threeDEmboss" w:sz="12" w:space="0" w:color="0000FF"/>
              <w:right w:val="threeDEmboss" w:sz="18" w:space="0" w:color="0000FF"/>
            </w:tcBorders>
            <w:shd w:val="clear" w:color="auto" w:fill="0000FF"/>
          </w:tcPr>
          <w:p w:rsidR="00A15D7D" w:rsidRDefault="00FC2373">
            <w:pPr>
              <w:widowControl w:val="0"/>
              <w:jc w:val="center"/>
            </w:pPr>
            <w:r>
              <w:rPr>
                <w:rFonts w:ascii="Century" w:hAnsi="Century" w:cs="Century"/>
                <w:b/>
                <w:bCs/>
                <w:color w:val="FFFFFF"/>
              </w:rPr>
              <w:t xml:space="preserve">ITEM  </w:t>
            </w:r>
            <w:r w:rsidR="008F4902">
              <w:rPr>
                <w:rFonts w:ascii="Century" w:hAnsi="Century" w:cs="Century"/>
                <w:b/>
                <w:bCs/>
                <w:color w:val="FFFFFF"/>
              </w:rPr>
              <w:t>5</w:t>
            </w:r>
          </w:p>
        </w:tc>
      </w:tr>
      <w:tr w:rsidR="00A15D7D">
        <w:tc>
          <w:tcPr>
            <w:tcW w:w="10233" w:type="dxa"/>
            <w:tcBorders>
              <w:top w:val="threeDEmboss" w:sz="12" w:space="0" w:color="0000FF"/>
              <w:left w:val="threeDEmboss" w:sz="18" w:space="0" w:color="0000FF"/>
              <w:bottom w:val="threeDEmboss" w:sz="18" w:space="0" w:color="0000FF"/>
              <w:right w:val="threeDEmboss" w:sz="18" w:space="0" w:color="0000FF"/>
            </w:tcBorders>
          </w:tcPr>
          <w:p w:rsidR="00BD75D4" w:rsidRPr="00BD75D4" w:rsidRDefault="00BD75D4" w:rsidP="00BD75D4">
            <w:pPr>
              <w:suppressAutoHyphens w:val="0"/>
              <w:spacing w:before="100" w:beforeAutospacing="1" w:after="100" w:afterAutospacing="1"/>
              <w:outlineLvl w:val="1"/>
              <w:rPr>
                <w:b/>
                <w:bCs/>
                <w:sz w:val="36"/>
                <w:szCs w:val="36"/>
                <w:lang w:eastAsia="fr-FR"/>
              </w:rPr>
            </w:pPr>
            <w:r w:rsidRPr="00BD75D4">
              <w:rPr>
                <w:b/>
                <w:bCs/>
                <w:sz w:val="36"/>
                <w:szCs w:val="36"/>
                <w:lang w:eastAsia="fr-FR"/>
              </w:rPr>
              <w:t xml:space="preserve">ITEM </w:t>
            </w:r>
            <w:r w:rsidR="002D5AC3">
              <w:rPr>
                <w:b/>
                <w:bCs/>
                <w:sz w:val="36"/>
                <w:szCs w:val="36"/>
                <w:lang w:eastAsia="fr-FR"/>
              </w:rPr>
              <w:t>5</w:t>
            </w:r>
            <w:r w:rsidRPr="00BD75D4">
              <w:rPr>
                <w:b/>
                <w:bCs/>
                <w:sz w:val="36"/>
                <w:szCs w:val="36"/>
                <w:lang w:eastAsia="fr-FR"/>
              </w:rPr>
              <w:t xml:space="preserve"> – Mesures d’hygiène, de sécurité et de prévention</w:t>
            </w:r>
          </w:p>
          <w:p w:rsidR="00BD75D4" w:rsidRPr="00BD75D4" w:rsidRDefault="00BD75D4" w:rsidP="00BD75D4">
            <w:pPr>
              <w:suppressAutoHyphens w:val="0"/>
              <w:spacing w:before="100" w:beforeAutospacing="1" w:after="100" w:afterAutospacing="1"/>
              <w:rPr>
                <w:lang w:eastAsia="fr-FR"/>
              </w:rPr>
            </w:pPr>
            <w:r w:rsidRPr="00BD75D4">
              <w:rPr>
                <w:lang w:eastAsia="fr-FR"/>
              </w:rPr>
              <w:t>Le candidat présentera :</w:t>
            </w:r>
          </w:p>
          <w:p w:rsidR="00BD75D4" w:rsidRPr="00BD75D4" w:rsidRDefault="00BD75D4" w:rsidP="00BD75D4">
            <w:pPr>
              <w:numPr>
                <w:ilvl w:val="0"/>
                <w:numId w:val="8"/>
              </w:numPr>
              <w:suppressAutoHyphens w:val="0"/>
              <w:spacing w:before="100" w:beforeAutospacing="1" w:after="100" w:afterAutospacing="1" w:line="259" w:lineRule="auto"/>
              <w:rPr>
                <w:lang w:eastAsia="fr-FR"/>
              </w:rPr>
            </w:pPr>
            <w:r w:rsidRPr="00BD75D4">
              <w:rPr>
                <w:lang w:eastAsia="fr-FR"/>
              </w:rPr>
              <w:t>Les procédures mises en œuvre pour assurer la sécurité des intervenants sur site.</w:t>
            </w:r>
          </w:p>
          <w:p w:rsidR="00BD75D4" w:rsidRPr="00BD75D4" w:rsidRDefault="00BD75D4" w:rsidP="00BD75D4">
            <w:pPr>
              <w:numPr>
                <w:ilvl w:val="0"/>
                <w:numId w:val="8"/>
              </w:numPr>
              <w:suppressAutoHyphens w:val="0"/>
              <w:spacing w:before="100" w:beforeAutospacing="1" w:after="100" w:afterAutospacing="1" w:line="259" w:lineRule="auto"/>
              <w:rPr>
                <w:lang w:eastAsia="fr-FR"/>
              </w:rPr>
            </w:pPr>
            <w:r w:rsidRPr="00BD75D4">
              <w:rPr>
                <w:lang w:eastAsia="fr-FR"/>
              </w:rPr>
              <w:t>La gestion des risques liés au travail en hauteur, à l’électricité et à la manutention.</w:t>
            </w:r>
          </w:p>
          <w:p w:rsidR="00BD75D4" w:rsidRPr="00BD75D4" w:rsidRDefault="00BD75D4" w:rsidP="00BD75D4">
            <w:pPr>
              <w:numPr>
                <w:ilvl w:val="0"/>
                <w:numId w:val="8"/>
              </w:numPr>
              <w:suppressAutoHyphens w:val="0"/>
              <w:spacing w:before="100" w:beforeAutospacing="1" w:after="100" w:afterAutospacing="1" w:line="259" w:lineRule="auto"/>
              <w:rPr>
                <w:lang w:eastAsia="fr-FR"/>
              </w:rPr>
            </w:pPr>
            <w:r w:rsidRPr="00BD75D4">
              <w:rPr>
                <w:lang w:eastAsia="fr-FR"/>
              </w:rPr>
              <w:t>L’élaboration du plan de prévention et les actions de sensibilisation du personnel.</w:t>
            </w:r>
          </w:p>
          <w:p w:rsidR="00BD75D4" w:rsidRPr="00BD75D4" w:rsidRDefault="00BD75D4" w:rsidP="00BD75D4">
            <w:pPr>
              <w:numPr>
                <w:ilvl w:val="0"/>
                <w:numId w:val="8"/>
              </w:numPr>
              <w:suppressAutoHyphens w:val="0"/>
              <w:spacing w:before="100" w:beforeAutospacing="1" w:after="100" w:afterAutospacing="1" w:line="259" w:lineRule="auto"/>
              <w:rPr>
                <w:lang w:eastAsia="fr-FR"/>
              </w:rPr>
            </w:pPr>
            <w:r w:rsidRPr="00BD75D4">
              <w:rPr>
                <w:lang w:eastAsia="fr-FR"/>
              </w:rPr>
              <w:t>Des exemples de documents de prévention utilisés sur d'autres chantiers pourront être fournis.</w:t>
            </w:r>
          </w:p>
          <w:p w:rsidR="00BD75D4" w:rsidRPr="00BD75D4" w:rsidRDefault="00DD660A" w:rsidP="00BD75D4">
            <w:pPr>
              <w:suppressAutoHyphens w:val="0"/>
              <w:spacing w:before="100" w:beforeAutospacing="1" w:after="100" w:afterAutospacing="1"/>
              <w:rPr>
                <w:lang w:eastAsia="fr-FR"/>
              </w:rPr>
            </w:pPr>
            <w:r>
              <w:rPr>
                <w:i/>
                <w:iCs/>
                <w:lang w:eastAsia="fr-FR"/>
              </w:rPr>
              <w:t>(Coefficient 1 – Note de 0 à 4</w:t>
            </w:r>
            <w:r w:rsidR="00BD75D4" w:rsidRPr="00BD75D4">
              <w:rPr>
                <w:i/>
                <w:iCs/>
                <w:lang w:eastAsia="fr-FR"/>
              </w:rPr>
              <w:t>)</w:t>
            </w:r>
          </w:p>
          <w:p w:rsidR="00A15D7D" w:rsidRDefault="00A15D7D" w:rsidP="00BD75D4">
            <w:pPr>
              <w:widowControl w:val="0"/>
              <w:suppressAutoHyphens w:val="0"/>
              <w:spacing w:beforeAutospacing="1" w:afterAutospacing="1"/>
              <w:rPr>
                <w:rFonts w:ascii="Century" w:hAnsi="Century" w:cs="Century"/>
                <w:b/>
                <w:bCs/>
                <w:sz w:val="22"/>
                <w:szCs w:val="22"/>
              </w:rPr>
            </w:pPr>
          </w:p>
        </w:tc>
      </w:tr>
      <w:tr w:rsidR="00A15D7D">
        <w:tc>
          <w:tcPr>
            <w:tcW w:w="10233" w:type="dxa"/>
            <w:tcBorders>
              <w:top w:val="threeDEmboss" w:sz="18" w:space="0" w:color="0000FF"/>
              <w:left w:val="threeDEmboss" w:sz="18" w:space="0" w:color="0000FF"/>
              <w:bottom w:val="threeDEmboss" w:sz="18" w:space="0" w:color="0000FF"/>
              <w:right w:val="threeDEmboss" w:sz="18" w:space="0" w:color="0000FF"/>
            </w:tcBorders>
          </w:tcPr>
          <w:p w:rsidR="00A15D7D" w:rsidRDefault="00A15D7D">
            <w:pPr>
              <w:widowControl w:val="0"/>
              <w:snapToGrid w:val="0"/>
              <w:rPr>
                <w:rFonts w:ascii="Century" w:hAnsi="Century" w:cs="Century"/>
                <w:b/>
                <w:bCs/>
                <w:sz w:val="22"/>
                <w:szCs w:val="22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F24D4F" w:rsidRDefault="00F24D4F">
            <w:pPr>
              <w:widowControl w:val="0"/>
              <w:rPr>
                <w:rFonts w:ascii="Century" w:hAnsi="Century" w:cs="Century"/>
              </w:rPr>
            </w:pPr>
          </w:p>
          <w:p w:rsidR="00F24D4F" w:rsidRDefault="00F24D4F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</w:rPr>
            </w:pPr>
          </w:p>
          <w:p w:rsidR="00A15D7D" w:rsidRDefault="00A15D7D">
            <w:pPr>
              <w:widowControl w:val="0"/>
              <w:rPr>
                <w:rFonts w:ascii="Century" w:hAnsi="Century" w:cs="Century"/>
                <w:b/>
                <w:bCs/>
              </w:rPr>
            </w:pPr>
          </w:p>
        </w:tc>
      </w:tr>
      <w:tr w:rsidR="004921DD" w:rsidRPr="004921DD" w:rsidTr="004921DD">
        <w:tc>
          <w:tcPr>
            <w:tcW w:w="10233" w:type="dxa"/>
            <w:tcBorders>
              <w:top w:val="threeDEmboss" w:sz="18" w:space="0" w:color="0000FF"/>
              <w:left w:val="threeDEmboss" w:sz="18" w:space="0" w:color="0000FF"/>
              <w:bottom w:val="threeDEmboss" w:sz="18" w:space="0" w:color="0000FF"/>
              <w:right w:val="threeDEmboss" w:sz="18" w:space="0" w:color="0000FF"/>
            </w:tcBorders>
            <w:shd w:val="clear" w:color="auto" w:fill="auto"/>
          </w:tcPr>
          <w:p w:rsidR="004921DD" w:rsidRPr="004921DD" w:rsidRDefault="004921DD" w:rsidP="004921DD">
            <w:pPr>
              <w:widowControl w:val="0"/>
              <w:snapToGrid w:val="0"/>
              <w:jc w:val="center"/>
              <w:rPr>
                <w:rFonts w:ascii="Century" w:hAnsi="Century" w:cs="Century"/>
                <w:b/>
                <w:bCs/>
                <w:color w:val="FF0000"/>
                <w:sz w:val="22"/>
                <w:szCs w:val="22"/>
              </w:rPr>
            </w:pPr>
            <w:r w:rsidRPr="004921DD">
              <w:rPr>
                <w:rFonts w:ascii="Century" w:hAnsi="Century" w:cs="Century"/>
                <w:b/>
                <w:bCs/>
                <w:color w:val="FF0000"/>
                <w:sz w:val="22"/>
                <w:szCs w:val="22"/>
              </w:rPr>
              <w:lastRenderedPageBreak/>
              <w:t>ITEM 6 : développement durable pondéré à 10 % de la note globale</w:t>
            </w:r>
          </w:p>
          <w:p w:rsidR="004921DD" w:rsidRPr="004921DD" w:rsidRDefault="004921DD" w:rsidP="004921DD">
            <w:pPr>
              <w:widowControl w:val="0"/>
              <w:snapToGrid w:val="0"/>
              <w:jc w:val="center"/>
              <w:rPr>
                <w:rFonts w:ascii="Century" w:hAnsi="Century" w:cs="Century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4921DD" w:rsidTr="004921DD">
        <w:tc>
          <w:tcPr>
            <w:tcW w:w="10233" w:type="dxa"/>
            <w:tcBorders>
              <w:top w:val="threeDEmboss" w:sz="18" w:space="0" w:color="0000FF"/>
              <w:left w:val="threeDEmboss" w:sz="18" w:space="0" w:color="0000FF"/>
              <w:bottom w:val="threeDEmboss" w:sz="18" w:space="0" w:color="0000FF"/>
              <w:right w:val="threeDEmboss" w:sz="18" w:space="0" w:color="0000FF"/>
            </w:tcBorders>
          </w:tcPr>
          <w:p w:rsidR="006254A5" w:rsidRDefault="00B4720E" w:rsidP="006254A5">
            <w:pPr>
              <w:suppressAutoHyphens w:val="0"/>
              <w:spacing w:after="160" w:line="256" w:lineRule="auto"/>
              <w:rPr>
                <w:b/>
                <w:bCs/>
                <w:lang w:eastAsia="fr-FR"/>
              </w:rPr>
            </w:pPr>
            <w:r>
              <w:rPr>
                <w:b/>
                <w:bCs/>
                <w:lang w:eastAsia="fr-FR"/>
              </w:rPr>
              <w:t>1. Approche Environnementale</w:t>
            </w:r>
            <w:r w:rsidR="006254A5">
              <w:rPr>
                <w:b/>
                <w:bCs/>
                <w:lang w:eastAsia="fr-FR"/>
              </w:rPr>
              <w:t xml:space="preserve"> </w:t>
            </w:r>
            <w:r w:rsidR="006254A5" w:rsidRPr="00D4474A">
              <w:rPr>
                <w:bCs/>
                <w:i/>
                <w:lang w:eastAsia="fr-FR"/>
              </w:rPr>
              <w:t xml:space="preserve">(noté sur 4 </w:t>
            </w:r>
            <w:proofErr w:type="gramStart"/>
            <w:r w:rsidR="006254A5" w:rsidRPr="00D4474A">
              <w:rPr>
                <w:bCs/>
                <w:i/>
                <w:lang w:eastAsia="fr-FR"/>
              </w:rPr>
              <w:t>coef</w:t>
            </w:r>
            <w:proofErr w:type="gramEnd"/>
            <w:r w:rsidR="006254A5" w:rsidRPr="00D4474A">
              <w:rPr>
                <w:bCs/>
                <w:i/>
                <w:lang w:eastAsia="fr-FR"/>
              </w:rPr>
              <w:t>. 1)</w:t>
            </w:r>
          </w:p>
          <w:p w:rsidR="00B4720E" w:rsidRDefault="00B4720E" w:rsidP="00B4720E">
            <w:pPr>
              <w:suppressAutoHyphens w:val="0"/>
              <w:spacing w:after="160" w:line="254" w:lineRule="auto"/>
              <w:rPr>
                <w:b/>
                <w:bCs/>
                <w:lang w:eastAsia="fr-FR"/>
              </w:rPr>
            </w:pPr>
          </w:p>
          <w:p w:rsidR="00B4720E" w:rsidRDefault="00B4720E" w:rsidP="00B4720E">
            <w:pPr>
              <w:numPr>
                <w:ilvl w:val="0"/>
                <w:numId w:val="9"/>
              </w:numPr>
              <w:suppressAutoHyphens w:val="0"/>
              <w:spacing w:after="160" w:line="254" w:lineRule="auto"/>
              <w:contextualSpacing/>
              <w:rPr>
                <w:lang w:eastAsia="fr-FR"/>
              </w:rPr>
            </w:pPr>
            <w:r>
              <w:rPr>
                <w:lang w:eastAsia="fr-FR"/>
              </w:rPr>
              <w:t xml:space="preserve">Quelles sont les mesures envisagées pour </w:t>
            </w:r>
            <w:r>
              <w:rPr>
                <w:bCs/>
                <w:lang w:eastAsia="fr-FR"/>
              </w:rPr>
              <w:t>réduire l’empreinte carbone</w:t>
            </w:r>
            <w:r>
              <w:rPr>
                <w:lang w:eastAsia="fr-FR"/>
              </w:rPr>
              <w:t xml:space="preserve"> du chantier (optimisation des déplacements, choix de matériaux, etc.) ?</w:t>
            </w:r>
          </w:p>
          <w:p w:rsidR="00B4720E" w:rsidRDefault="00B4720E" w:rsidP="00B4720E">
            <w:pPr>
              <w:numPr>
                <w:ilvl w:val="0"/>
                <w:numId w:val="9"/>
              </w:numPr>
              <w:suppressAutoHyphens w:val="0"/>
              <w:spacing w:after="160" w:line="254" w:lineRule="auto"/>
              <w:contextualSpacing/>
              <w:rPr>
                <w:lang w:eastAsia="fr-FR"/>
              </w:rPr>
            </w:pPr>
            <w:r>
              <w:rPr>
                <w:lang w:eastAsia="fr-FR"/>
              </w:rPr>
              <w:t xml:space="preserve">Prévoyez-vous une </w:t>
            </w:r>
            <w:r>
              <w:rPr>
                <w:bCs/>
                <w:lang w:eastAsia="fr-FR"/>
              </w:rPr>
              <w:t>valorisation ou un recyclage des équipements et composants</w:t>
            </w:r>
            <w:r>
              <w:rPr>
                <w:lang w:eastAsia="fr-FR"/>
              </w:rPr>
              <w:t xml:space="preserve"> déposés ? Si oui, précisez la filière.</w:t>
            </w:r>
          </w:p>
          <w:p w:rsidR="00B4720E" w:rsidRDefault="00B4720E" w:rsidP="00B4720E">
            <w:pPr>
              <w:numPr>
                <w:ilvl w:val="0"/>
                <w:numId w:val="9"/>
              </w:numPr>
              <w:suppressAutoHyphens w:val="0"/>
              <w:spacing w:after="160" w:line="254" w:lineRule="auto"/>
              <w:contextualSpacing/>
              <w:rPr>
                <w:lang w:eastAsia="fr-FR"/>
              </w:rPr>
            </w:pPr>
            <w:r>
              <w:rPr>
                <w:lang w:eastAsia="fr-FR"/>
              </w:rPr>
              <w:t xml:space="preserve">Quels équipements ou procédés mettez-vous en œuvre pour </w:t>
            </w:r>
            <w:r>
              <w:rPr>
                <w:bCs/>
                <w:lang w:eastAsia="fr-FR"/>
              </w:rPr>
              <w:t>limiter la consommation d’énergie et les nuisances sonores</w:t>
            </w:r>
            <w:r>
              <w:rPr>
                <w:lang w:eastAsia="fr-FR"/>
              </w:rPr>
              <w:t xml:space="preserve"> pendant les travaux ?</w:t>
            </w:r>
          </w:p>
          <w:p w:rsidR="00B4720E" w:rsidRDefault="00B4720E" w:rsidP="00B4720E">
            <w:pPr>
              <w:numPr>
                <w:ilvl w:val="0"/>
                <w:numId w:val="9"/>
              </w:numPr>
              <w:suppressAutoHyphens w:val="0"/>
              <w:spacing w:after="160" w:line="254" w:lineRule="auto"/>
              <w:contextualSpacing/>
              <w:rPr>
                <w:lang w:eastAsia="fr-FR"/>
              </w:rPr>
            </w:pPr>
            <w:r>
              <w:rPr>
                <w:lang w:eastAsia="fr-FR"/>
              </w:rPr>
              <w:t xml:space="preserve">Proposez-vous l’utilisation de </w:t>
            </w:r>
            <w:r>
              <w:rPr>
                <w:bCs/>
                <w:lang w:eastAsia="fr-FR"/>
              </w:rPr>
              <w:t>matériaux à faible impact environnemental</w:t>
            </w:r>
            <w:r>
              <w:rPr>
                <w:lang w:eastAsia="fr-FR"/>
              </w:rPr>
              <w:t xml:space="preserve"> ou certifiés (ex : ISO 14001, écolabels) ?</w:t>
            </w:r>
          </w:p>
          <w:p w:rsidR="00B4720E" w:rsidRDefault="00B4720E" w:rsidP="00B4720E">
            <w:pPr>
              <w:suppressAutoHyphens w:val="0"/>
              <w:spacing w:after="160" w:line="254" w:lineRule="auto"/>
              <w:ind w:left="720"/>
              <w:contextualSpacing/>
              <w:rPr>
                <w:lang w:eastAsia="fr-FR"/>
              </w:rPr>
            </w:pPr>
          </w:p>
          <w:p w:rsidR="00B4720E" w:rsidRDefault="00B4720E" w:rsidP="006254A5">
            <w:pPr>
              <w:suppressAutoHyphens w:val="0"/>
              <w:spacing w:after="160" w:line="256" w:lineRule="auto"/>
              <w:rPr>
                <w:b/>
                <w:bCs/>
                <w:lang w:eastAsia="fr-FR"/>
              </w:rPr>
            </w:pPr>
            <w:r>
              <w:rPr>
                <w:b/>
                <w:bCs/>
                <w:lang w:eastAsia="fr-FR"/>
              </w:rPr>
              <w:t>2. Gestion des Déchets</w:t>
            </w:r>
            <w:r w:rsidR="006254A5">
              <w:rPr>
                <w:b/>
                <w:bCs/>
                <w:lang w:eastAsia="fr-FR"/>
              </w:rPr>
              <w:t xml:space="preserve"> </w:t>
            </w:r>
            <w:r w:rsidR="006254A5" w:rsidRPr="00D4474A">
              <w:rPr>
                <w:bCs/>
                <w:i/>
                <w:lang w:eastAsia="fr-FR"/>
              </w:rPr>
              <w:t xml:space="preserve">(noté sur 4 </w:t>
            </w:r>
            <w:proofErr w:type="gramStart"/>
            <w:r w:rsidR="006254A5" w:rsidRPr="00D4474A">
              <w:rPr>
                <w:bCs/>
                <w:i/>
                <w:lang w:eastAsia="fr-FR"/>
              </w:rPr>
              <w:t>coef</w:t>
            </w:r>
            <w:proofErr w:type="gramEnd"/>
            <w:r w:rsidR="006254A5" w:rsidRPr="00D4474A">
              <w:rPr>
                <w:bCs/>
                <w:i/>
                <w:lang w:eastAsia="fr-FR"/>
              </w:rPr>
              <w:t>. 1)</w:t>
            </w:r>
          </w:p>
          <w:p w:rsidR="00B4720E" w:rsidRDefault="00B4720E" w:rsidP="00B4720E">
            <w:pPr>
              <w:numPr>
                <w:ilvl w:val="0"/>
                <w:numId w:val="10"/>
              </w:numPr>
              <w:suppressAutoHyphens w:val="0"/>
              <w:spacing w:after="160" w:line="254" w:lineRule="auto"/>
              <w:contextualSpacing/>
              <w:rPr>
                <w:lang w:eastAsia="fr-FR"/>
              </w:rPr>
            </w:pPr>
            <w:r>
              <w:rPr>
                <w:lang w:eastAsia="fr-FR"/>
              </w:rPr>
              <w:t xml:space="preserve">Comment sera assurée la </w:t>
            </w:r>
            <w:r>
              <w:rPr>
                <w:bCs/>
                <w:lang w:eastAsia="fr-FR"/>
              </w:rPr>
              <w:t>gestion des déchets de chantier</w:t>
            </w:r>
            <w:r>
              <w:rPr>
                <w:lang w:eastAsia="fr-FR"/>
              </w:rPr>
              <w:t xml:space="preserve"> (tri, évacuation, traçabilité) ?</w:t>
            </w:r>
          </w:p>
          <w:p w:rsidR="00B4720E" w:rsidRDefault="00B4720E" w:rsidP="00B4720E">
            <w:pPr>
              <w:numPr>
                <w:ilvl w:val="0"/>
                <w:numId w:val="10"/>
              </w:numPr>
              <w:suppressAutoHyphens w:val="0"/>
              <w:spacing w:after="160" w:line="254" w:lineRule="auto"/>
              <w:contextualSpacing/>
              <w:rPr>
                <w:b/>
                <w:bCs/>
                <w:lang w:eastAsia="fr-FR"/>
              </w:rPr>
            </w:pPr>
            <w:r>
              <w:rPr>
                <w:lang w:eastAsia="fr-FR"/>
              </w:rPr>
              <w:t xml:space="preserve">Disposez-vous d’un </w:t>
            </w:r>
            <w:r>
              <w:rPr>
                <w:bCs/>
                <w:lang w:eastAsia="fr-FR"/>
              </w:rPr>
              <w:t>plan de gestion des déchets</w:t>
            </w:r>
            <w:r>
              <w:rPr>
                <w:lang w:eastAsia="fr-FR"/>
              </w:rPr>
              <w:t xml:space="preserve"> spécifique pour ce type d’intervention ?</w:t>
            </w:r>
          </w:p>
          <w:p w:rsidR="00B4720E" w:rsidRDefault="00B4720E" w:rsidP="00B4720E">
            <w:pPr>
              <w:suppressAutoHyphens w:val="0"/>
              <w:spacing w:after="160" w:line="254" w:lineRule="auto"/>
              <w:contextualSpacing/>
              <w:rPr>
                <w:b/>
                <w:bCs/>
                <w:lang w:eastAsia="fr-FR"/>
              </w:rPr>
            </w:pPr>
          </w:p>
          <w:p w:rsidR="006254A5" w:rsidRDefault="00B4720E" w:rsidP="006254A5">
            <w:pPr>
              <w:suppressAutoHyphens w:val="0"/>
              <w:spacing w:after="160" w:line="256" w:lineRule="auto"/>
              <w:rPr>
                <w:b/>
                <w:bCs/>
                <w:lang w:eastAsia="fr-FR"/>
              </w:rPr>
            </w:pPr>
            <w:r>
              <w:rPr>
                <w:b/>
                <w:bCs/>
                <w:lang w:eastAsia="fr-FR"/>
              </w:rPr>
              <w:t>3. Suivi et Indicateurs</w:t>
            </w:r>
            <w:r w:rsidR="006254A5">
              <w:rPr>
                <w:b/>
                <w:bCs/>
                <w:lang w:eastAsia="fr-FR"/>
              </w:rPr>
              <w:t xml:space="preserve"> </w:t>
            </w:r>
            <w:bookmarkStart w:id="2" w:name="_GoBack"/>
            <w:bookmarkEnd w:id="2"/>
            <w:r w:rsidR="006254A5" w:rsidRPr="00D4474A">
              <w:rPr>
                <w:bCs/>
                <w:i/>
                <w:lang w:eastAsia="fr-FR"/>
              </w:rPr>
              <w:t xml:space="preserve">(noté sur 4 </w:t>
            </w:r>
            <w:proofErr w:type="gramStart"/>
            <w:r w:rsidR="006254A5" w:rsidRPr="00D4474A">
              <w:rPr>
                <w:bCs/>
                <w:i/>
                <w:lang w:eastAsia="fr-FR"/>
              </w:rPr>
              <w:t>coef</w:t>
            </w:r>
            <w:proofErr w:type="gramEnd"/>
            <w:r w:rsidR="006254A5" w:rsidRPr="00D4474A">
              <w:rPr>
                <w:bCs/>
                <w:i/>
                <w:lang w:eastAsia="fr-FR"/>
              </w:rPr>
              <w:t>. 1)</w:t>
            </w:r>
          </w:p>
          <w:p w:rsidR="00B4720E" w:rsidRDefault="00B4720E" w:rsidP="00B4720E">
            <w:pPr>
              <w:suppressAutoHyphens w:val="0"/>
              <w:spacing w:after="160" w:line="254" w:lineRule="auto"/>
              <w:contextualSpacing/>
              <w:rPr>
                <w:b/>
                <w:bCs/>
                <w:lang w:eastAsia="fr-FR"/>
              </w:rPr>
            </w:pPr>
          </w:p>
          <w:p w:rsidR="00B4720E" w:rsidRDefault="00B4720E" w:rsidP="00B4720E">
            <w:pPr>
              <w:numPr>
                <w:ilvl w:val="0"/>
                <w:numId w:val="11"/>
              </w:numPr>
              <w:suppressAutoHyphens w:val="0"/>
              <w:spacing w:after="160" w:line="254" w:lineRule="auto"/>
              <w:contextualSpacing/>
              <w:rPr>
                <w:lang w:eastAsia="fr-FR"/>
              </w:rPr>
            </w:pPr>
            <w:r>
              <w:rPr>
                <w:lang w:eastAsia="fr-FR"/>
              </w:rPr>
              <w:t xml:space="preserve">Quels sont les </w:t>
            </w:r>
            <w:r>
              <w:rPr>
                <w:bCs/>
                <w:lang w:eastAsia="fr-FR"/>
              </w:rPr>
              <w:t>indicateurs</w:t>
            </w:r>
            <w:r>
              <w:rPr>
                <w:lang w:eastAsia="fr-FR"/>
              </w:rPr>
              <w:t xml:space="preserve"> que vous proposez de mettre en place pour suivre l’impact environnemental des travaux ?</w:t>
            </w:r>
          </w:p>
          <w:p w:rsidR="00B4720E" w:rsidRDefault="00B4720E" w:rsidP="00B4720E">
            <w:pPr>
              <w:numPr>
                <w:ilvl w:val="0"/>
                <w:numId w:val="11"/>
              </w:numPr>
              <w:suppressAutoHyphens w:val="0"/>
              <w:spacing w:after="160" w:line="254" w:lineRule="auto"/>
              <w:contextualSpacing/>
              <w:rPr>
                <w:lang w:eastAsia="fr-FR"/>
              </w:rPr>
            </w:pPr>
            <w:r>
              <w:rPr>
                <w:lang w:eastAsia="fr-FR"/>
              </w:rPr>
              <w:t>Comment communiquerez-vous ces éléments au maître d’ouvrage pendant et à la fin du chantier ?</w:t>
            </w:r>
          </w:p>
          <w:p w:rsidR="004921DD" w:rsidRPr="004921DD" w:rsidRDefault="004921DD" w:rsidP="004921DD">
            <w:pPr>
              <w:widowControl w:val="0"/>
              <w:snapToGrid w:val="0"/>
              <w:rPr>
                <w:rFonts w:ascii="Century" w:hAnsi="Century" w:cs="Century"/>
                <w:b/>
                <w:bCs/>
                <w:sz w:val="22"/>
                <w:szCs w:val="22"/>
              </w:rPr>
            </w:pPr>
          </w:p>
          <w:p w:rsidR="004921DD" w:rsidRPr="004921DD" w:rsidRDefault="004921DD" w:rsidP="004921DD">
            <w:pPr>
              <w:widowControl w:val="0"/>
              <w:snapToGrid w:val="0"/>
              <w:rPr>
                <w:rFonts w:ascii="Century" w:hAnsi="Century" w:cs="Century"/>
                <w:b/>
                <w:bCs/>
                <w:sz w:val="22"/>
                <w:szCs w:val="22"/>
              </w:rPr>
            </w:pPr>
          </w:p>
          <w:p w:rsidR="004921DD" w:rsidRPr="004921DD" w:rsidRDefault="004921DD" w:rsidP="004921DD">
            <w:pPr>
              <w:widowControl w:val="0"/>
              <w:snapToGrid w:val="0"/>
              <w:rPr>
                <w:rFonts w:ascii="Century" w:hAnsi="Century" w:cs="Century"/>
                <w:b/>
                <w:bCs/>
                <w:sz w:val="22"/>
                <w:szCs w:val="22"/>
              </w:rPr>
            </w:pPr>
          </w:p>
          <w:p w:rsidR="004921DD" w:rsidRPr="004921DD" w:rsidRDefault="004921DD" w:rsidP="004921DD">
            <w:pPr>
              <w:widowControl w:val="0"/>
              <w:snapToGrid w:val="0"/>
              <w:rPr>
                <w:rFonts w:ascii="Century" w:hAnsi="Century" w:cs="Century"/>
                <w:b/>
                <w:bCs/>
                <w:sz w:val="22"/>
                <w:szCs w:val="22"/>
              </w:rPr>
            </w:pPr>
          </w:p>
          <w:p w:rsidR="004921DD" w:rsidRPr="004921DD" w:rsidRDefault="004921DD" w:rsidP="004921DD">
            <w:pPr>
              <w:widowControl w:val="0"/>
              <w:snapToGrid w:val="0"/>
              <w:rPr>
                <w:rFonts w:ascii="Century" w:hAnsi="Century" w:cs="Century"/>
                <w:b/>
                <w:bCs/>
                <w:sz w:val="22"/>
                <w:szCs w:val="22"/>
              </w:rPr>
            </w:pPr>
          </w:p>
          <w:p w:rsidR="004921DD" w:rsidRPr="004921DD" w:rsidRDefault="004921DD" w:rsidP="004921DD">
            <w:pPr>
              <w:widowControl w:val="0"/>
              <w:snapToGrid w:val="0"/>
              <w:rPr>
                <w:rFonts w:ascii="Century" w:hAnsi="Century" w:cs="Century"/>
                <w:b/>
                <w:bCs/>
                <w:sz w:val="22"/>
                <w:szCs w:val="22"/>
              </w:rPr>
            </w:pPr>
          </w:p>
          <w:p w:rsidR="004921DD" w:rsidRPr="004921DD" w:rsidRDefault="004921DD" w:rsidP="004921DD">
            <w:pPr>
              <w:widowControl w:val="0"/>
              <w:snapToGrid w:val="0"/>
              <w:rPr>
                <w:rFonts w:ascii="Century" w:hAnsi="Century" w:cs="Century"/>
                <w:b/>
                <w:bCs/>
                <w:sz w:val="22"/>
                <w:szCs w:val="22"/>
              </w:rPr>
            </w:pPr>
          </w:p>
          <w:p w:rsidR="004921DD" w:rsidRPr="004921DD" w:rsidRDefault="004921DD" w:rsidP="004921DD">
            <w:pPr>
              <w:widowControl w:val="0"/>
              <w:snapToGrid w:val="0"/>
              <w:rPr>
                <w:rFonts w:ascii="Century" w:hAnsi="Century" w:cs="Century"/>
                <w:b/>
                <w:bCs/>
                <w:sz w:val="22"/>
                <w:szCs w:val="22"/>
              </w:rPr>
            </w:pPr>
          </w:p>
          <w:p w:rsidR="004921DD" w:rsidRPr="004921DD" w:rsidRDefault="004921DD" w:rsidP="004921DD">
            <w:pPr>
              <w:widowControl w:val="0"/>
              <w:snapToGrid w:val="0"/>
              <w:rPr>
                <w:rFonts w:ascii="Century" w:hAnsi="Century" w:cs="Century"/>
                <w:b/>
                <w:bCs/>
                <w:sz w:val="22"/>
                <w:szCs w:val="22"/>
              </w:rPr>
            </w:pPr>
          </w:p>
          <w:p w:rsidR="004921DD" w:rsidRPr="004921DD" w:rsidRDefault="004921DD" w:rsidP="004921DD">
            <w:pPr>
              <w:widowControl w:val="0"/>
              <w:snapToGrid w:val="0"/>
              <w:rPr>
                <w:rFonts w:ascii="Century" w:hAnsi="Century" w:cs="Century"/>
                <w:b/>
                <w:bCs/>
                <w:sz w:val="22"/>
                <w:szCs w:val="22"/>
              </w:rPr>
            </w:pPr>
          </w:p>
          <w:p w:rsidR="004921DD" w:rsidRPr="004921DD" w:rsidRDefault="004921DD" w:rsidP="004921DD">
            <w:pPr>
              <w:widowControl w:val="0"/>
              <w:snapToGrid w:val="0"/>
              <w:rPr>
                <w:rFonts w:ascii="Century" w:hAnsi="Century" w:cs="Century"/>
                <w:b/>
                <w:bCs/>
                <w:sz w:val="22"/>
                <w:szCs w:val="22"/>
              </w:rPr>
            </w:pPr>
          </w:p>
          <w:p w:rsidR="004921DD" w:rsidRPr="004921DD" w:rsidRDefault="004921DD" w:rsidP="004921DD">
            <w:pPr>
              <w:widowControl w:val="0"/>
              <w:snapToGrid w:val="0"/>
              <w:rPr>
                <w:rFonts w:ascii="Century" w:hAnsi="Century" w:cs="Century"/>
                <w:b/>
                <w:bCs/>
                <w:sz w:val="22"/>
                <w:szCs w:val="22"/>
              </w:rPr>
            </w:pPr>
          </w:p>
          <w:p w:rsidR="004921DD" w:rsidRPr="004921DD" w:rsidRDefault="004921DD" w:rsidP="004921DD">
            <w:pPr>
              <w:widowControl w:val="0"/>
              <w:snapToGrid w:val="0"/>
              <w:rPr>
                <w:rFonts w:ascii="Century" w:hAnsi="Century" w:cs="Century"/>
                <w:b/>
                <w:bCs/>
                <w:sz w:val="22"/>
                <w:szCs w:val="22"/>
              </w:rPr>
            </w:pPr>
          </w:p>
          <w:p w:rsidR="004921DD" w:rsidRPr="004921DD" w:rsidRDefault="004921DD" w:rsidP="004921DD">
            <w:pPr>
              <w:widowControl w:val="0"/>
              <w:snapToGrid w:val="0"/>
              <w:rPr>
                <w:rFonts w:ascii="Century" w:hAnsi="Century" w:cs="Century"/>
                <w:b/>
                <w:bCs/>
                <w:sz w:val="22"/>
                <w:szCs w:val="22"/>
              </w:rPr>
            </w:pPr>
          </w:p>
          <w:p w:rsidR="004921DD" w:rsidRPr="004921DD" w:rsidRDefault="004921DD" w:rsidP="004921DD">
            <w:pPr>
              <w:widowControl w:val="0"/>
              <w:snapToGrid w:val="0"/>
              <w:rPr>
                <w:rFonts w:ascii="Century" w:hAnsi="Century" w:cs="Century"/>
                <w:b/>
                <w:bCs/>
                <w:sz w:val="22"/>
                <w:szCs w:val="22"/>
              </w:rPr>
            </w:pPr>
          </w:p>
          <w:p w:rsidR="004921DD" w:rsidRPr="004921DD" w:rsidRDefault="004921DD" w:rsidP="004921DD">
            <w:pPr>
              <w:widowControl w:val="0"/>
              <w:snapToGrid w:val="0"/>
              <w:rPr>
                <w:rFonts w:ascii="Century" w:hAnsi="Century" w:cs="Century"/>
                <w:b/>
                <w:bCs/>
                <w:sz w:val="22"/>
                <w:szCs w:val="22"/>
              </w:rPr>
            </w:pPr>
          </w:p>
          <w:p w:rsidR="004921DD" w:rsidRPr="004921DD" w:rsidRDefault="004921DD" w:rsidP="004921DD">
            <w:pPr>
              <w:widowControl w:val="0"/>
              <w:snapToGrid w:val="0"/>
              <w:rPr>
                <w:rFonts w:ascii="Century" w:hAnsi="Century" w:cs="Century"/>
                <w:b/>
                <w:bCs/>
                <w:sz w:val="22"/>
                <w:szCs w:val="22"/>
              </w:rPr>
            </w:pPr>
          </w:p>
          <w:p w:rsidR="004921DD" w:rsidRPr="004921DD" w:rsidRDefault="004921DD" w:rsidP="004921DD">
            <w:pPr>
              <w:widowControl w:val="0"/>
              <w:snapToGrid w:val="0"/>
              <w:rPr>
                <w:rFonts w:ascii="Century" w:hAnsi="Century" w:cs="Century"/>
                <w:b/>
                <w:bCs/>
                <w:sz w:val="22"/>
                <w:szCs w:val="22"/>
              </w:rPr>
            </w:pPr>
          </w:p>
          <w:p w:rsidR="004921DD" w:rsidRPr="004921DD" w:rsidRDefault="004921DD" w:rsidP="004921DD">
            <w:pPr>
              <w:widowControl w:val="0"/>
              <w:snapToGrid w:val="0"/>
              <w:rPr>
                <w:rFonts w:ascii="Century" w:hAnsi="Century" w:cs="Century"/>
                <w:b/>
                <w:bCs/>
                <w:sz w:val="22"/>
                <w:szCs w:val="22"/>
              </w:rPr>
            </w:pPr>
          </w:p>
          <w:p w:rsidR="004921DD" w:rsidRPr="004921DD" w:rsidRDefault="004921DD" w:rsidP="004921DD">
            <w:pPr>
              <w:widowControl w:val="0"/>
              <w:snapToGrid w:val="0"/>
              <w:rPr>
                <w:rFonts w:ascii="Century" w:hAnsi="Century" w:cs="Century"/>
                <w:b/>
                <w:bCs/>
                <w:sz w:val="22"/>
                <w:szCs w:val="22"/>
              </w:rPr>
            </w:pPr>
          </w:p>
          <w:p w:rsidR="004921DD" w:rsidRPr="004921DD" w:rsidRDefault="004921DD" w:rsidP="004921DD">
            <w:pPr>
              <w:widowControl w:val="0"/>
              <w:snapToGrid w:val="0"/>
              <w:rPr>
                <w:rFonts w:ascii="Century" w:hAnsi="Century" w:cs="Century"/>
                <w:b/>
                <w:bCs/>
                <w:sz w:val="22"/>
                <w:szCs w:val="22"/>
              </w:rPr>
            </w:pPr>
          </w:p>
          <w:p w:rsidR="004921DD" w:rsidRPr="004921DD" w:rsidRDefault="004921DD" w:rsidP="004921DD">
            <w:pPr>
              <w:widowControl w:val="0"/>
              <w:snapToGrid w:val="0"/>
              <w:rPr>
                <w:rFonts w:ascii="Century" w:hAnsi="Century" w:cs="Century"/>
                <w:b/>
                <w:bCs/>
                <w:sz w:val="22"/>
                <w:szCs w:val="22"/>
              </w:rPr>
            </w:pPr>
          </w:p>
          <w:p w:rsidR="004921DD" w:rsidRPr="004921DD" w:rsidRDefault="004921DD" w:rsidP="004921DD">
            <w:pPr>
              <w:widowControl w:val="0"/>
              <w:snapToGrid w:val="0"/>
              <w:rPr>
                <w:rFonts w:ascii="Century" w:hAnsi="Century" w:cs="Century"/>
                <w:b/>
                <w:bCs/>
                <w:sz w:val="22"/>
                <w:szCs w:val="22"/>
              </w:rPr>
            </w:pPr>
          </w:p>
          <w:p w:rsidR="004921DD" w:rsidRPr="004921DD" w:rsidRDefault="004921DD" w:rsidP="004921DD">
            <w:pPr>
              <w:widowControl w:val="0"/>
              <w:snapToGrid w:val="0"/>
              <w:rPr>
                <w:rFonts w:ascii="Century" w:hAnsi="Century" w:cs="Century"/>
                <w:b/>
                <w:bCs/>
                <w:sz w:val="22"/>
                <w:szCs w:val="22"/>
              </w:rPr>
            </w:pPr>
          </w:p>
          <w:p w:rsidR="004921DD" w:rsidRPr="004921DD" w:rsidRDefault="004921DD" w:rsidP="004921DD">
            <w:pPr>
              <w:widowControl w:val="0"/>
              <w:snapToGrid w:val="0"/>
              <w:rPr>
                <w:rFonts w:ascii="Century" w:hAnsi="Century" w:cs="Century"/>
                <w:b/>
                <w:bCs/>
                <w:sz w:val="22"/>
                <w:szCs w:val="22"/>
              </w:rPr>
            </w:pPr>
          </w:p>
        </w:tc>
      </w:tr>
    </w:tbl>
    <w:p w:rsidR="00A15D7D" w:rsidRDefault="00A15D7D">
      <w:pPr>
        <w:rPr>
          <w:rFonts w:ascii="Century" w:hAnsi="Century" w:cs="Century"/>
        </w:rPr>
      </w:pPr>
    </w:p>
    <w:p w:rsidR="00A15D7D" w:rsidRDefault="00A15D7D">
      <w:pPr>
        <w:rPr>
          <w:rFonts w:ascii="Century" w:hAnsi="Century" w:cs="Century"/>
        </w:rPr>
      </w:pPr>
    </w:p>
    <w:p w:rsidR="00A15D7D" w:rsidRDefault="00FC2373">
      <w:pPr>
        <w:rPr>
          <w:rFonts w:ascii="Century" w:hAnsi="Century" w:cs="Century"/>
          <w:b/>
          <w:bCs/>
        </w:rPr>
      </w:pPr>
      <w:r>
        <w:rPr>
          <w:rFonts w:ascii="Verdana" w:hAnsi="Verdana" w:cs="Verdana"/>
          <w:b/>
          <w:bCs/>
          <w:smallCap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Liste des documents complémentaires éventuellement joints au présent mémoire</w:t>
      </w:r>
      <w:r>
        <w:rPr>
          <w:rFonts w:ascii="Century" w:hAnsi="Century" w:cs="Century"/>
          <w:b/>
          <w:bCs/>
        </w:rPr>
        <w:t xml:space="preserve"> :</w:t>
      </w:r>
    </w:p>
    <w:p w:rsidR="00A15D7D" w:rsidRDefault="00A15D7D">
      <w:pPr>
        <w:rPr>
          <w:rFonts w:ascii="Century" w:hAnsi="Century" w:cs="Century"/>
          <w:b/>
          <w:bCs/>
        </w:rPr>
      </w:pPr>
    </w:p>
    <w:p w:rsidR="00A15D7D" w:rsidRDefault="00FC2373">
      <w:pPr>
        <w:rPr>
          <w:rFonts w:ascii="Century" w:hAnsi="Century" w:cs="Century"/>
          <w:b/>
          <w:bCs/>
        </w:rPr>
      </w:pPr>
      <w:r>
        <w:rPr>
          <w:rFonts w:ascii="Century" w:hAnsi="Century" w:cs="Century"/>
          <w:b/>
          <w:bCs/>
        </w:rPr>
        <w:t>-</w:t>
      </w:r>
    </w:p>
    <w:p w:rsidR="00A15D7D" w:rsidRDefault="00FC2373">
      <w:pPr>
        <w:rPr>
          <w:rFonts w:ascii="Century" w:hAnsi="Century" w:cs="Century"/>
          <w:b/>
          <w:bCs/>
        </w:rPr>
      </w:pPr>
      <w:r>
        <w:rPr>
          <w:rFonts w:ascii="Century" w:hAnsi="Century" w:cs="Century"/>
          <w:b/>
          <w:bCs/>
        </w:rPr>
        <w:t>-</w:t>
      </w:r>
    </w:p>
    <w:p w:rsidR="00A15D7D" w:rsidRDefault="00FC2373">
      <w:pPr>
        <w:rPr>
          <w:rFonts w:ascii="Century" w:hAnsi="Century" w:cs="Century"/>
          <w:b/>
          <w:bCs/>
        </w:rPr>
      </w:pPr>
      <w:r>
        <w:rPr>
          <w:rFonts w:ascii="Century" w:hAnsi="Century" w:cs="Century"/>
          <w:b/>
          <w:bCs/>
        </w:rPr>
        <w:t>-</w:t>
      </w:r>
    </w:p>
    <w:p w:rsidR="00A15D7D" w:rsidRDefault="00FC2373">
      <w:pPr>
        <w:rPr>
          <w:rFonts w:ascii="Century" w:hAnsi="Century" w:cs="Century"/>
          <w:b/>
          <w:bCs/>
        </w:rPr>
      </w:pPr>
      <w:r>
        <w:rPr>
          <w:rFonts w:ascii="Century" w:hAnsi="Century" w:cs="Century"/>
          <w:b/>
          <w:bCs/>
        </w:rPr>
        <w:t>-</w:t>
      </w:r>
    </w:p>
    <w:p w:rsidR="00A15D7D" w:rsidRDefault="00FC2373">
      <w:pPr>
        <w:rPr>
          <w:rFonts w:ascii="Century" w:hAnsi="Century" w:cs="Century"/>
        </w:rPr>
      </w:pPr>
      <w:r>
        <w:rPr>
          <w:rFonts w:ascii="Century" w:hAnsi="Century" w:cs="Century"/>
          <w:b/>
          <w:bCs/>
        </w:rPr>
        <w:t>-</w:t>
      </w:r>
    </w:p>
    <w:p w:rsidR="00A15D7D" w:rsidRDefault="00A15D7D">
      <w:pPr>
        <w:rPr>
          <w:rFonts w:ascii="Century" w:hAnsi="Century" w:cs="Century"/>
        </w:rPr>
      </w:pPr>
    </w:p>
    <w:p w:rsidR="00A15D7D" w:rsidRDefault="00A15D7D">
      <w:pPr>
        <w:rPr>
          <w:rFonts w:ascii="Century" w:hAnsi="Century" w:cs="Century"/>
        </w:rPr>
      </w:pPr>
    </w:p>
    <w:p w:rsidR="00A15D7D" w:rsidRDefault="00A15D7D">
      <w:pPr>
        <w:rPr>
          <w:rFonts w:ascii="Century" w:hAnsi="Century" w:cs="Century"/>
          <w:b/>
          <w:bCs/>
        </w:rPr>
      </w:pPr>
    </w:p>
    <w:p w:rsidR="00A15D7D" w:rsidRDefault="00A15D7D">
      <w:pPr>
        <w:rPr>
          <w:rFonts w:ascii="Century" w:hAnsi="Century" w:cs="Century"/>
          <w:b/>
          <w:bCs/>
        </w:rPr>
      </w:pPr>
    </w:p>
    <w:p w:rsidR="00A15D7D" w:rsidRDefault="00A15D7D">
      <w:pPr>
        <w:rPr>
          <w:rFonts w:ascii="Century" w:hAnsi="Century" w:cs="Century"/>
          <w:b/>
          <w:bCs/>
        </w:rPr>
      </w:pPr>
    </w:p>
    <w:p w:rsidR="00A15D7D" w:rsidRDefault="00A15D7D">
      <w:pPr>
        <w:rPr>
          <w:rFonts w:ascii="Century" w:hAnsi="Century" w:cs="Century"/>
          <w:b/>
          <w:bCs/>
        </w:rPr>
      </w:pPr>
    </w:p>
    <w:p w:rsidR="00A15D7D" w:rsidRDefault="00A15D7D">
      <w:pPr>
        <w:rPr>
          <w:rFonts w:ascii="Century" w:hAnsi="Century" w:cs="Century"/>
          <w:b/>
          <w:bCs/>
        </w:rPr>
      </w:pPr>
    </w:p>
    <w:sectPr w:rsidR="00A15D7D">
      <w:footerReference w:type="even" r:id="rId8"/>
      <w:footerReference w:type="default" r:id="rId9"/>
      <w:footerReference w:type="first" r:id="rId10"/>
      <w:pgSz w:w="11906" w:h="16838"/>
      <w:pgMar w:top="719" w:right="1226" w:bottom="766" w:left="900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032A" w:rsidRDefault="006E032A">
      <w:r>
        <w:separator/>
      </w:r>
    </w:p>
  </w:endnote>
  <w:endnote w:type="continuationSeparator" w:id="0">
    <w:p w:rsidR="006E032A" w:rsidRDefault="006E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G Times (W1)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5D7D" w:rsidRDefault="00A15D7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C9E" w:rsidRDefault="00A90C9E" w:rsidP="00A90C9E">
    <w:pPr>
      <w:pStyle w:val="Pieddepage"/>
      <w:jc w:val="center"/>
    </w:pPr>
    <w:r>
      <w:t xml:space="preserve">Marché n° ADT05 – Mémoire technique – SSI Tremblay et exutoires bat B                     Page </w:t>
    </w: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  <w:r>
      <w:t xml:space="preserve"> sur </w:t>
    </w:r>
    <w:r w:rsidR="006254A5">
      <w:fldChar w:fldCharType="begin"/>
    </w:r>
    <w:r w:rsidR="006254A5">
      <w:instrText xml:space="preserve"> NUMPAGES </w:instrText>
    </w:r>
    <w:r w:rsidR="006254A5">
      <w:fldChar w:fldCharType="separate"/>
    </w:r>
    <w:r>
      <w:t>8</w:t>
    </w:r>
    <w:r w:rsidR="006254A5">
      <w:fldChar w:fldCharType="end"/>
    </w:r>
  </w:p>
  <w:p w:rsidR="00A15D7D" w:rsidRPr="00A90C9E" w:rsidRDefault="00A15D7D" w:rsidP="00A90C9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5D7D" w:rsidRDefault="00FC2373">
    <w:pPr>
      <w:pStyle w:val="Pieddepage"/>
      <w:jc w:val="cen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>
      <w:t>9</w:t>
    </w:r>
    <w:r>
      <w:fldChar w:fldCharType="end"/>
    </w:r>
    <w:r>
      <w:t xml:space="preserve"> sur </w:t>
    </w:r>
    <w:r w:rsidR="006254A5">
      <w:fldChar w:fldCharType="begin"/>
    </w:r>
    <w:r w:rsidR="006254A5">
      <w:instrText xml:space="preserve"> NUMPAGES </w:instrText>
    </w:r>
    <w:r w:rsidR="006254A5">
      <w:fldChar w:fldCharType="separate"/>
    </w:r>
    <w:r>
      <w:t>9</w:t>
    </w:r>
    <w:r w:rsidR="006254A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032A" w:rsidRDefault="006E032A">
      <w:r>
        <w:separator/>
      </w:r>
    </w:p>
  </w:footnote>
  <w:footnote w:type="continuationSeparator" w:id="0">
    <w:p w:rsidR="006E032A" w:rsidRDefault="006E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2317E"/>
    <w:multiLevelType w:val="multilevel"/>
    <w:tmpl w:val="BBEAA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C93F0A"/>
    <w:multiLevelType w:val="multilevel"/>
    <w:tmpl w:val="3740F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261FFA"/>
    <w:multiLevelType w:val="multilevel"/>
    <w:tmpl w:val="FB48C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CE102D"/>
    <w:multiLevelType w:val="hybridMultilevel"/>
    <w:tmpl w:val="A77E34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B4009"/>
    <w:multiLevelType w:val="multilevel"/>
    <w:tmpl w:val="9072CB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5B80CCB"/>
    <w:multiLevelType w:val="hybridMultilevel"/>
    <w:tmpl w:val="6E3ECF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2B45FB"/>
    <w:multiLevelType w:val="hybridMultilevel"/>
    <w:tmpl w:val="FBAEF9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44AEB"/>
    <w:multiLevelType w:val="multilevel"/>
    <w:tmpl w:val="C2DAC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5CCF3DA1"/>
    <w:multiLevelType w:val="multilevel"/>
    <w:tmpl w:val="305EF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BB3565"/>
    <w:multiLevelType w:val="multilevel"/>
    <w:tmpl w:val="4FA6E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22C413B"/>
    <w:multiLevelType w:val="multilevel"/>
    <w:tmpl w:val="84BC9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"/>
  </w:num>
  <w:num w:numId="5">
    <w:abstractNumId w:val="10"/>
  </w:num>
  <w:num w:numId="6">
    <w:abstractNumId w:val="9"/>
  </w:num>
  <w:num w:numId="7">
    <w:abstractNumId w:val="0"/>
  </w:num>
  <w:num w:numId="8">
    <w:abstractNumId w:val="2"/>
  </w:num>
  <w:num w:numId="9">
    <w:abstractNumId w:val="5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D7D"/>
    <w:rsid w:val="002B6F98"/>
    <w:rsid w:val="002D5AC3"/>
    <w:rsid w:val="004921DD"/>
    <w:rsid w:val="00546589"/>
    <w:rsid w:val="006254A5"/>
    <w:rsid w:val="006E032A"/>
    <w:rsid w:val="006F25FA"/>
    <w:rsid w:val="008F4902"/>
    <w:rsid w:val="0095576C"/>
    <w:rsid w:val="00973638"/>
    <w:rsid w:val="00A15D7D"/>
    <w:rsid w:val="00A90C9E"/>
    <w:rsid w:val="00AB527E"/>
    <w:rsid w:val="00B4720E"/>
    <w:rsid w:val="00B97FF6"/>
    <w:rsid w:val="00BD75D4"/>
    <w:rsid w:val="00D4731A"/>
    <w:rsid w:val="00DD660A"/>
    <w:rsid w:val="00E637B2"/>
    <w:rsid w:val="00F24D4F"/>
    <w:rsid w:val="00F9327D"/>
    <w:rsid w:val="00FC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87948"/>
  <w15:docId w15:val="{0F870AAA-CEEC-4184-B24B-76ACDA5FF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6E6F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sid w:val="00066E6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Pieddepage">
    <w:name w:val="footer"/>
    <w:basedOn w:val="Normal"/>
    <w:link w:val="PieddepageCar"/>
    <w:rsid w:val="00066E6F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066E6F"/>
    <w:rPr>
      <w:rFonts w:ascii="Arial" w:eastAsia="SimSun" w:hAnsi="Arial" w:cs="Arial"/>
      <w:color w:val="000000"/>
      <w:sz w:val="24"/>
      <w:szCs w:val="24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A90C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90C9E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8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883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Mimoun</dc:creator>
  <dc:description/>
  <cp:lastModifiedBy>sbaudis@paris8.up8</cp:lastModifiedBy>
  <cp:revision>10</cp:revision>
  <dcterms:created xsi:type="dcterms:W3CDTF">2025-06-30T16:12:00Z</dcterms:created>
  <dcterms:modified xsi:type="dcterms:W3CDTF">2025-07-04T08:01:00Z</dcterms:modified>
  <dc:language>fr-FR</dc:language>
</cp:coreProperties>
</file>